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3F44" w:rsidRDefault="00263F44" w:rsidP="00263F44">
      <w:p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Zpracování osobních údajů zákazníka a spolucestujících</w:t>
      </w:r>
    </w:p>
    <w:p w:rsidR="00263F44" w:rsidRDefault="00263F44" w:rsidP="00263F44">
      <w:pPr>
        <w:numPr>
          <w:ilvl w:val="0"/>
          <w:numId w:val="1"/>
        </w:num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Zákazník je srozuměn s tím, že Cestovní agentura Grinnitour je oprávněna pro účely plnění smlouvy o zájezdu a za účelem plnění zákonných povinností zpracovávat jeho osobní údaje v rozsahu zejména: jméno, příjmení, rodné číslo, typ cestovního dokladu, číslo cestovního dokladu, datum expirace dokladu, bankovní spojení, datum narození, bydliště, emailová a doručovací adresa, údaje o alergiích, lécích a jiných zdravotních potížích. Všechny osobní údaje budou uloženy pouze po dobu stanovenou zákonem, případně po dobu nezbytně nutnou.</w:t>
      </w:r>
      <w:r>
        <w:rPr>
          <w:rFonts w:ascii="Times New Roman" w:eastAsia="Times New Roman" w:hAnsi="Times New Roman" w:cs="Times New Roman"/>
          <w:sz w:val="24"/>
          <w:szCs w:val="24"/>
          <w:lang w:eastAsia="cs-CZ"/>
        </w:rPr>
        <w:br/>
        <w:t xml:space="preserve">2. Pro účely plnění smlouvy o zájezdu budou informace uvedené v </w:t>
      </w:r>
      <w:proofErr w:type="gramStart"/>
      <w:r>
        <w:rPr>
          <w:rFonts w:ascii="Times New Roman" w:eastAsia="Times New Roman" w:hAnsi="Times New Roman" w:cs="Times New Roman"/>
          <w:sz w:val="24"/>
          <w:szCs w:val="24"/>
          <w:lang w:eastAsia="cs-CZ"/>
        </w:rPr>
        <w:t>čl. G.1. v nezbytném</w:t>
      </w:r>
      <w:proofErr w:type="gramEnd"/>
      <w:r>
        <w:rPr>
          <w:rFonts w:ascii="Times New Roman" w:eastAsia="Times New Roman" w:hAnsi="Times New Roman" w:cs="Times New Roman"/>
          <w:sz w:val="24"/>
          <w:szCs w:val="24"/>
          <w:lang w:eastAsia="cs-CZ"/>
        </w:rPr>
        <w:t xml:space="preserve"> rozsahu poskytnuty též dodavatelům Cestovní agentury Grinnitour (zejména hotelům, přepravním společnostem, delegátům). Identifikační údaje o těchto dodavatelích jsou uvedeny zejména ve smlouvě o zájezdu, pokynech k zájezdu, případně je obdrží zákazník nejpozději během zájezdu. Pokud se zájezdová destinace nachází mimo země Evropského hospodářského prostoru, bere zákazník na vědomí, že jeho osobní údaje budou poskytnuty příjemcům osobních údajů v této třetí zemi (zejména hotelům) či v jiné třetí zemi (zejména leteckým společnostem). Informace o tom, zda existuje rozhodnutí Evropské komise o odpovídající ochraně dat a dále informace o vhodných zárukách ochrany osobních údajů při předání osobních údajů do třetí země poskytne Cestovní agentura Grinnitour na žádost zákazníka.</w:t>
      </w:r>
      <w:r>
        <w:rPr>
          <w:rFonts w:ascii="Times New Roman" w:eastAsia="Times New Roman" w:hAnsi="Times New Roman" w:cs="Times New Roman"/>
          <w:sz w:val="24"/>
          <w:szCs w:val="24"/>
          <w:lang w:eastAsia="cs-CZ"/>
        </w:rPr>
        <w:br/>
        <w:t>3. Zákazník bere na vědomí, že Cestovní agentura Grinnitour je v rozsahu a za podmínek stanovených platnými právními předpisy povinna předat osobní údaje zákazníka pro účely stanovené zákonem.</w:t>
      </w:r>
      <w:r>
        <w:rPr>
          <w:rFonts w:ascii="Times New Roman" w:eastAsia="Times New Roman" w:hAnsi="Times New Roman" w:cs="Times New Roman"/>
          <w:sz w:val="24"/>
          <w:szCs w:val="24"/>
          <w:lang w:eastAsia="cs-CZ"/>
        </w:rPr>
        <w:br/>
        <w:t>4. Zákazník bere na vědomí, že Cestovní agentura Grinnitour bude zpracovávat jeho osobní údaje v rozsahu jméno, příjmení, adresa, telefonní číslo a e-mailová adresa za účelem zasílání obchodních sdělení. Obchodní sdělení je Cestovní agentura Grinnitour oprávněna zasílat formou SMS, MMS, elektronické pošty, poštou či sdělovat telefonicky. Proti zasílání obchodních sdělení může zákazník vznést kdykoliv námitku, a to buď na adrese Cestovní agentury Grinnitour nebo e-mailem zaslaným na e-mailovou adresu grinnitour@seznam.cz. V tomto případě nebude Cestovní agentura Grinnitour zákazníkovi dále zasílat obchodní sdělení, ani jinak zpracovávat jeho osobní údaje zákazníka pro účely přímého marketingu.</w:t>
      </w:r>
      <w:r>
        <w:rPr>
          <w:rFonts w:ascii="Times New Roman" w:eastAsia="Times New Roman" w:hAnsi="Times New Roman" w:cs="Times New Roman"/>
          <w:sz w:val="24"/>
          <w:szCs w:val="24"/>
          <w:lang w:eastAsia="cs-CZ"/>
        </w:rPr>
        <w:br/>
        <w:t>5. Výše uvedená ustanovení čl. G platí přiměřeně i ve vztahu k osobám, v jejichž prospěch zákazník smlouvu o zájezdu uzavřel (spolucestující). Uzavřením smlouvy o zájezdu zákazník prohlašuje, že je oprávněn souhlasy za spolucestující osoby udělit, a to ať už na základě smluvního či jiného zastoupení.</w:t>
      </w:r>
    </w:p>
    <w:p w:rsidR="00263F44" w:rsidRDefault="00263F44" w:rsidP="00263F44">
      <w:p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br/>
        <w:t>6. Zákazník bere na vědomí, že jako subjekt údajů má zejména následující práva:</w:t>
      </w:r>
      <w:r>
        <w:rPr>
          <w:rFonts w:ascii="Times New Roman" w:eastAsia="Times New Roman" w:hAnsi="Times New Roman" w:cs="Times New Roman"/>
          <w:sz w:val="24"/>
          <w:szCs w:val="24"/>
          <w:lang w:eastAsia="cs-CZ"/>
        </w:rPr>
        <w:br/>
        <w:t>1. Požadovat od Cestovní agentury Grinnitour přístup k osobním údajům týkajících se jeho osoby, jejich opravu nebo výmaz, popř. může požadovat omezení zpracování svých osobních údajů, vznášet námitky proti zpracování osobních údajů, jakož i práva na přenositelnost údajů.</w:t>
      </w:r>
      <w:r>
        <w:rPr>
          <w:rFonts w:ascii="Times New Roman" w:eastAsia="Times New Roman" w:hAnsi="Times New Roman" w:cs="Times New Roman"/>
          <w:sz w:val="24"/>
          <w:szCs w:val="24"/>
          <w:lang w:eastAsia="cs-CZ"/>
        </w:rPr>
        <w:br/>
        <w:t>2. Požadovat, aby Cestovní agentura Grinnitour omezila zpracování jeho osobních údajů, pokud -zákazník popírá přesnost svých osobních údajů, a to na dobu potřebnou k tomu, aby správce ověřil přesnost jeho osobních údajů;</w:t>
      </w:r>
    </w:p>
    <w:p w:rsidR="00263F44" w:rsidRDefault="00263F44" w:rsidP="00263F44">
      <w:p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zpracování jeho osobních údajů bylo protiprávní, ale nepožádá o výmaz osobních údajů, ale o omezení jejich použití;</w:t>
      </w:r>
    </w:p>
    <w:p w:rsidR="00263F44" w:rsidRDefault="00263F44" w:rsidP="00263F44">
      <w:p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lastRenderedPageBreak/>
        <w:t>- Cestovní agentura Grinnitour již nepotřebuje jeho osobní údaje pro účely zpracování, ale zákazník je požaduje pro určení, výkon nebo obhajobu svých nároků;</w:t>
      </w:r>
    </w:p>
    <w:p w:rsidR="00263F44" w:rsidRDefault="00263F44" w:rsidP="00263F44">
      <w:p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zákazník vznesl námitku proti zpracování svých osobních údajů, a to do doby než bude ověřeno, zda oprávněné důvody Cestovní agentury Grinnitour převažují nad oprávněnými důvody zákazníka. Pokud bylo omezeno zpracování osobních údajů zákazníka, mohou být jeho údaje zpracovány, s výjimkou uložení, pouze s jeho souhlasem.</w:t>
      </w:r>
    </w:p>
    <w:p w:rsidR="00263F44" w:rsidRDefault="00263F44" w:rsidP="00263F44">
      <w:p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br/>
        <w:t>3. Právo podat stížnost u dozorového orgánu, kterým je Úřad pro ochranu osobních údajů.</w:t>
      </w:r>
    </w:p>
    <w:p w:rsidR="00263F44" w:rsidRDefault="00263F44" w:rsidP="00263F44">
      <w:p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br/>
        <w:t>4. Získat od Cestovní agentury Grinnitour kdykoliv potvrzení, že jeho osobní údaje jsou zpracovávány, a pokud tomu tak je, je Cestovní agentura Grinnitour povinna mu na žádost poskytnout následující informace a vydat mu kopii zpracovávaných osobních údajů:</w:t>
      </w:r>
    </w:p>
    <w:p w:rsidR="00263F44" w:rsidRDefault="00263F44" w:rsidP="00263F44">
      <w:p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účel zpracování;</w:t>
      </w:r>
    </w:p>
    <w:p w:rsidR="00263F44" w:rsidRDefault="00263F44" w:rsidP="00263F44">
      <w:p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kategorie osobních údajů, které zpracovává,</w:t>
      </w:r>
    </w:p>
    <w:p w:rsidR="00263F44" w:rsidRDefault="00263F44" w:rsidP="00263F44">
      <w:p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příjemci nebo kategorie příjemců, kterým jeho osobní údaje byly nebo budou zpřístupněny;</w:t>
      </w:r>
    </w:p>
    <w:p w:rsidR="00263F44" w:rsidRDefault="00263F44" w:rsidP="00263F44">
      <w:p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plánovaná doba, po kterou budou jeho osobní údaje uloženy, nebo není-li ji možné určit, kritéria použitá ke stanovení této doby;</w:t>
      </w:r>
    </w:p>
    <w:p w:rsidR="00263F44" w:rsidRDefault="00263F44" w:rsidP="00263F44">
      <w:p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existence práva požadovat od správce opravu nebo výmaz osobních údajů týkajících se zákazníka nebo omezení jejich zpracování a vznést námitku proti tomuto zpracování;</w:t>
      </w:r>
    </w:p>
    <w:p w:rsidR="00263F44" w:rsidRDefault="00263F44" w:rsidP="00263F44">
      <w:p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 právo podat stížnost u dozorového úřadu;</w:t>
      </w:r>
    </w:p>
    <w:p w:rsidR="00263F44" w:rsidRDefault="00263F44" w:rsidP="00263F44">
      <w:p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skutečnost, že dochází k automatizovanému rozhodování, včetně profilování.</w:t>
      </w:r>
    </w:p>
    <w:p w:rsidR="00263F44" w:rsidRDefault="00263F44" w:rsidP="00263F44">
      <w:p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br/>
        <w:t>5. Získat své osobní údaje, které Cestovní agentura Grinnitour zpracovává, ve strukturovaném, běžně používaném a strojově čitelném formátu, a tyto předat jinému správci osobních údajů, pokud </w:t>
      </w:r>
    </w:p>
    <w:p w:rsidR="00263F44" w:rsidRDefault="00263F44" w:rsidP="00263F44">
      <w:p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-je zpracování osobních údajů zákazníka založeno na souhlasu se zpracováním osobních údajů; nebo</w:t>
      </w:r>
    </w:p>
    <w:p w:rsidR="00263F44" w:rsidRDefault="00263F44" w:rsidP="00263F44">
      <w:p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w:t>
      </w:r>
      <w:proofErr w:type="gramStart"/>
      <w:r>
        <w:rPr>
          <w:rFonts w:ascii="Times New Roman" w:eastAsia="Times New Roman" w:hAnsi="Times New Roman" w:cs="Times New Roman"/>
          <w:sz w:val="24"/>
          <w:szCs w:val="24"/>
          <w:lang w:eastAsia="cs-CZ"/>
        </w:rPr>
        <w:t>se</w:t>
      </w:r>
      <w:proofErr w:type="gramEnd"/>
      <w:r>
        <w:rPr>
          <w:rFonts w:ascii="Times New Roman" w:eastAsia="Times New Roman" w:hAnsi="Times New Roman" w:cs="Times New Roman"/>
          <w:sz w:val="24"/>
          <w:szCs w:val="24"/>
          <w:lang w:eastAsia="cs-CZ"/>
        </w:rPr>
        <w:t xml:space="preserve"> zpracování se provádí automatizovaně.</w:t>
      </w:r>
    </w:p>
    <w:p w:rsidR="00263F44" w:rsidRDefault="00263F44" w:rsidP="00263F44">
      <w:p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Pokud je to možné, předá Cestovní agentura Grinnitour osobní údaje zákazníka jinému správci.</w:t>
      </w:r>
    </w:p>
    <w:p w:rsidR="00263F44" w:rsidRDefault="00263F44" w:rsidP="00263F44">
      <w:p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w:t>
      </w:r>
    </w:p>
    <w:p w:rsidR="00263F44" w:rsidRDefault="00263F44" w:rsidP="00263F44">
      <w:pPr>
        <w:spacing w:before="100" w:beforeAutospacing="1" w:after="100" w:afterAutospacing="1" w:line="240" w:lineRule="auto"/>
        <w:rPr>
          <w:rFonts w:ascii="Times New Roman" w:eastAsia="Times New Roman" w:hAnsi="Times New Roman" w:cs="Times New Roman"/>
          <w:sz w:val="24"/>
          <w:szCs w:val="24"/>
          <w:lang w:eastAsia="cs-CZ"/>
        </w:rPr>
      </w:pPr>
    </w:p>
    <w:p w:rsidR="00263F44" w:rsidRDefault="00263F44" w:rsidP="00263F44">
      <w:pPr>
        <w:spacing w:before="100" w:beforeAutospacing="1" w:after="100" w:afterAutospacing="1" w:line="240" w:lineRule="auto"/>
        <w:rPr>
          <w:rFonts w:ascii="Times New Roman" w:eastAsia="Times New Roman" w:hAnsi="Times New Roman" w:cs="Times New Roman"/>
          <w:sz w:val="24"/>
          <w:szCs w:val="24"/>
          <w:lang w:eastAsia="cs-CZ"/>
        </w:rPr>
      </w:pPr>
    </w:p>
    <w:p w:rsidR="00263F44" w:rsidRDefault="00263F44" w:rsidP="00263F44">
      <w:pPr>
        <w:spacing w:before="100" w:beforeAutospacing="1" w:after="100" w:afterAutospacing="1" w:line="240" w:lineRule="auto"/>
        <w:rPr>
          <w:rFonts w:ascii="Times New Roman" w:eastAsia="Times New Roman" w:hAnsi="Times New Roman" w:cs="Times New Roman"/>
          <w:sz w:val="24"/>
          <w:szCs w:val="24"/>
          <w:lang w:eastAsia="cs-CZ"/>
        </w:rPr>
      </w:pPr>
    </w:p>
    <w:p w:rsidR="00263F44" w:rsidRDefault="00263F44" w:rsidP="00263F44">
      <w:p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Závěrečná ustanovení</w:t>
      </w:r>
    </w:p>
    <w:p w:rsidR="00263F44" w:rsidRDefault="00263F44" w:rsidP="00263F44">
      <w:pPr>
        <w:numPr>
          <w:ilvl w:val="0"/>
          <w:numId w:val="2"/>
        </w:num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Cestovní agentura Grinnitour je oprávněna všeobecné obchodní podmínky jednostranně změnit. Tuto skutečnost je Cestovní agentura Grinnitour povinna klientovi písemně oznámit. Klient má právo změny odmítnout a smlouvu o zprostředkování z toho důvodu vypovědět nejpozději ve lhůtě 5 dnů od doručení oznámení.</w:t>
      </w:r>
    </w:p>
    <w:p w:rsidR="00263F44" w:rsidRDefault="00263F44" w:rsidP="00263F44">
      <w:p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br/>
        <w:t>2. Cestovní agentura Grinnitour a klient si doručují především formou emailové komunikace, a to na email uvedený v objednávce anebo v nabídce. Kontaktními údaji jsou: grinnitour@seznam.cz, tel. + 608 158 029. Popřípadě přímo v kanceláři CA Grinnitour dle dohody s klientem.</w:t>
      </w:r>
    </w:p>
    <w:p w:rsidR="0037522D" w:rsidRDefault="00263F44"/>
    <w:sectPr w:rsidR="0037522D" w:rsidSect="00D10FE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42489"/>
    <w:multiLevelType w:val="multilevel"/>
    <w:tmpl w:val="9C2E416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6F0B53F8"/>
    <w:multiLevelType w:val="multilevel"/>
    <w:tmpl w:val="567650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63F44"/>
    <w:rsid w:val="00263F44"/>
    <w:rsid w:val="00304A0E"/>
    <w:rsid w:val="00D10FE7"/>
    <w:rsid w:val="00F82648"/>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63F44"/>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93767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3</Pages>
  <Words>838</Words>
  <Characters>4946</Characters>
  <Application>Microsoft Office Word</Application>
  <DocSecurity>0</DocSecurity>
  <Lines>41</Lines>
  <Paragraphs>11</Paragraphs>
  <ScaleCrop>false</ScaleCrop>
  <Company/>
  <LinksUpToDate>false</LinksUpToDate>
  <CharactersWithSpaces>5773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MyPC</dc:creator>
  <cp:lastModifiedBy>MyPC</cp:lastModifiedBy>
  <cp:revision>1</cp:revision>
  <dcterms:created xsi:type="dcterms:W3CDTF">2023-05-31T12:41:00Z</dcterms:created>
  <dcterms:modified xsi:type="dcterms:W3CDTF">2023-05-31T14:31:00Z</dcterms:modified>
</cp:coreProperties>
</file>