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21EC" w14:textId="77777777" w:rsidR="00335E13" w:rsidRDefault="008D6B35">
      <w:pPr>
        <w:spacing w:after="3" w:line="250" w:lineRule="auto"/>
        <w:jc w:val="center"/>
      </w:pPr>
      <w:r>
        <w:t>Smluvní podmínky</w:t>
      </w:r>
      <w:r>
        <w:t xml:space="preserve"> </w:t>
      </w:r>
    </w:p>
    <w:p w14:paraId="75662715" w14:textId="77777777" w:rsidR="00335E13" w:rsidRDefault="008D6B35">
      <w:pPr>
        <w:spacing w:after="3" w:line="250" w:lineRule="auto"/>
        <w:ind w:right="6"/>
        <w:jc w:val="center"/>
      </w:pPr>
      <w:r>
        <w:t>Tyto Smluvní podmínky (dále jen „SP“) pořadatele (dále také „CK“) spolu s Důležitými informacemi o organizaci dopravy, ubytování, rozsahu a kvality služeb</w:t>
      </w:r>
      <w:r>
        <w:t xml:space="preserve"> </w:t>
      </w:r>
    </w:p>
    <w:p w14:paraId="6AF6545A" w14:textId="77777777" w:rsidR="00335E13" w:rsidRDefault="008D6B35">
      <w:pPr>
        <w:spacing w:after="3" w:line="250" w:lineRule="auto"/>
        <w:ind w:right="6"/>
        <w:jc w:val="center"/>
      </w:pPr>
      <w:r>
        <w:t>uvedených v aktuálním katalogu CK tvoří nedílnou součást všech smluv o zájezdu cestovní kanceláře VELIGRADTOUR s.r.o. (bližší specifikace viz Smlouva o zájezdu).</w:t>
      </w:r>
      <w:r>
        <w:t xml:space="preserve"> </w:t>
      </w:r>
    </w:p>
    <w:p w14:paraId="070EE720" w14:textId="77777777" w:rsidR="00335E13" w:rsidRDefault="00335E13">
      <w:pPr>
        <w:sectPr w:rsidR="00335E13">
          <w:pgSz w:w="11906" w:h="16838"/>
          <w:pgMar w:top="758" w:right="806" w:bottom="350" w:left="802" w:header="708" w:footer="708" w:gutter="0"/>
          <w:cols w:space="708"/>
        </w:sectPr>
      </w:pPr>
    </w:p>
    <w:p w14:paraId="61C575CA" w14:textId="77777777" w:rsidR="00335E13" w:rsidRDefault="008D6B35">
      <w:pPr>
        <w:ind w:left="12" w:right="12"/>
      </w:pPr>
      <w:r>
        <w:t>I. ZÁKLADNÍ USTANOVENÍ</w:t>
      </w:r>
    </w:p>
    <w:p w14:paraId="6F44A4F1" w14:textId="77777777" w:rsidR="00335E13" w:rsidRDefault="008D6B35">
      <w:pPr>
        <w:ind w:left="12" w:right="12"/>
      </w:pPr>
      <w:r>
        <w:t>1. Smlouvou o zájezdu se CK zavazuje, že zákazníkovi/kům (objednavateli zájezdu, účastníkovi/kům zájezdu –</w:t>
      </w:r>
      <w:r>
        <w:t xml:space="preserve"> </w:t>
      </w:r>
      <w:r>
        <w:t>osobám, v jejichž prospěch byla Smlouva o zájezdu uzavřena –</w:t>
      </w:r>
      <w:r>
        <w:t xml:space="preserve"> </w:t>
      </w:r>
      <w:r>
        <w:t>dále jen „zákazník“) poskytne zájezd, dopravu a jiné služby cestovního ruchu a zákazník se zavazuje, že zaplatí dohodnutou souhrnnou cenu zájezdu a cenu ostatních smluvených služeb. 2. Smluvní poměr mezi zákazníkem a CK vzniká a je účinný uzavřením Smlouvy o zájezdu mezi zákazníkem (objednavatelem) a CK (případně zplnomocněnou osobou –</w:t>
      </w:r>
      <w:r>
        <w:t xml:space="preserve"> </w:t>
      </w:r>
      <w:r>
        <w:t>smluvním partnerem CK). Smlouva o zájezdu se považuje za uzavřenou okamžikem, kdy zákazník ve lhůtě určené CK zá</w:t>
      </w:r>
      <w:r>
        <w:t>vazně přijme nabídku zájezdu CK (tj. zejm. podpisem předložené Smlouvy o zájezdu, zakliknutím pole „závazná objednávka“ v online rezervačním systému, či jiným výslovným souhlasem zákazníka s nabídkou CK zachyceným v emailové či jiné komunikaci).</w:t>
      </w:r>
    </w:p>
    <w:p w14:paraId="3778943B" w14:textId="77777777" w:rsidR="00335E13" w:rsidRDefault="008D6B35">
      <w:pPr>
        <w:ind w:left="12" w:right="12"/>
      </w:pPr>
      <w:r>
        <w:t>3. Začátkem zájezdu je (výlučně) započetí čerpání služeb cestovního ruchu (dále jen služeb) poskytovaných CK (jako součást zájezdu), a to v případě: –</w:t>
      </w:r>
      <w:r>
        <w:t xml:space="preserve"> </w:t>
      </w:r>
      <w:r>
        <w:t>leteckých zájezdů nastoupením na palubu letadla (boarding) a v případě výslovně uvedených zájezdů odbavením (tím se rozumí vstup do uzavřené zóny letiště určené výlučně pro cestující před jejich nástupem na palubu) na prvním letišti (Pozn.: zpoždění odletu na letišti se kompenzuje podle evropského nařízení a kompenzaci řeší s</w:t>
      </w:r>
      <w:r>
        <w:t xml:space="preserve"> </w:t>
      </w:r>
      <w:r>
        <w:t>cestujícím přímo příslušná letecká společnost na základě j</w:t>
      </w:r>
      <w:r>
        <w:t>eho reklamace</w:t>
      </w:r>
      <w:r>
        <w:t>, nikoliv CK se zákazníkem,</w:t>
      </w:r>
      <w:r>
        <w:t xml:space="preserve"> mimo</w:t>
      </w:r>
    </w:p>
    <w:p w14:paraId="27DB7DD1" w14:textId="77777777" w:rsidR="00335E13" w:rsidRDefault="008D6B35">
      <w:pPr>
        <w:ind w:left="12" w:right="12"/>
      </w:pPr>
      <w:r>
        <w:t>Smlouvu o zájezdu)</w:t>
      </w:r>
    </w:p>
    <w:p w14:paraId="2A76815C" w14:textId="77777777" w:rsidR="00335E13" w:rsidRDefault="008D6B35">
      <w:pPr>
        <w:numPr>
          <w:ilvl w:val="0"/>
          <w:numId w:val="1"/>
        </w:numPr>
        <w:ind w:right="12" w:hanging="130"/>
      </w:pPr>
      <w:r>
        <w:t>autobusových zájezdů nastoupením do autobusu</w:t>
      </w:r>
    </w:p>
    <w:p w14:paraId="1F4D765F" w14:textId="77777777" w:rsidR="00335E13" w:rsidRDefault="008D6B35">
      <w:pPr>
        <w:numPr>
          <w:ilvl w:val="0"/>
          <w:numId w:val="1"/>
        </w:numPr>
        <w:ind w:right="12" w:hanging="130"/>
      </w:pPr>
      <w:r>
        <w:t>lodních zájezdů vstupem na palubu lodi</w:t>
      </w:r>
    </w:p>
    <w:p w14:paraId="79C2ED14" w14:textId="77777777" w:rsidR="00335E13" w:rsidRDefault="008D6B35">
      <w:pPr>
        <w:numPr>
          <w:ilvl w:val="0"/>
          <w:numId w:val="1"/>
        </w:numPr>
        <w:ind w:right="12" w:hanging="130"/>
      </w:pPr>
      <w:r>
        <w:t>zájezdů s vlastní dopravou ubytováním v příslušném ubytovacím zařízení v místě pobytu.</w:t>
      </w:r>
    </w:p>
    <w:p w14:paraId="460E1EE9" w14:textId="77777777" w:rsidR="00335E13" w:rsidRDefault="008D6B35">
      <w:pPr>
        <w:ind w:left="12" w:right="12"/>
      </w:pPr>
      <w:r>
        <w:t>Pokud si zákazník zajistí další služby, které nejsou součástí zájezdu (např. parkování, svoz na letiště, atd.), neovlivňuje čerpání těchto služeb začátek zájezdu.</w:t>
      </w:r>
    </w:p>
    <w:p w14:paraId="26C4BA38" w14:textId="77777777" w:rsidR="00335E13" w:rsidRDefault="008D6B35">
      <w:pPr>
        <w:spacing w:after="1" w:line="240" w:lineRule="auto"/>
        <w:ind w:left="9" w:right="20" w:firstLine="0"/>
      </w:pPr>
      <w:r>
        <w:rPr>
          <w:i/>
        </w:rPr>
        <w:t>CK výslovně upozorňuje, že čas odletu se odlišuje od času, kdy je cestující v letecké přepravě povinen dostavit se k odbavení, což je zpravidla nejméně 2 hodiny předem, takže pokud je odlet v čase před 02:00 h ranní, pak se zákazník musí na letiště fakticky dostavit předcházející den (v čase od 22:00 h)!</w:t>
      </w:r>
    </w:p>
    <w:p w14:paraId="6428CD8F" w14:textId="77777777" w:rsidR="00335E13" w:rsidRDefault="008D6B35">
      <w:pPr>
        <w:ind w:left="12" w:right="533"/>
      </w:pPr>
      <w:r>
        <w:t>4. Konec zájezdu je ukončení čerpání služeb poskytovaných CK (jako součást zájezdu), a to v případě:</w:t>
      </w:r>
      <w:r>
        <w:t xml:space="preserve"> </w:t>
      </w:r>
    </w:p>
    <w:p w14:paraId="0C62D147" w14:textId="77777777" w:rsidR="00335E13" w:rsidRDefault="008D6B35">
      <w:pPr>
        <w:numPr>
          <w:ilvl w:val="0"/>
          <w:numId w:val="2"/>
        </w:numPr>
        <w:ind w:right="12" w:hanging="130"/>
      </w:pPr>
      <w:r>
        <w:t xml:space="preserve">leteckých zájezdů opuštěním paluby letadla (disembarkment) na </w:t>
      </w:r>
      <w:r>
        <w:t>posle</w:t>
      </w:r>
      <w:r>
        <w:t>dním letišti (Poznámka: vyzvednutí zavazadel, případně reklamace doručení zavazadel podléhá zvláštnímu režimu dle evropských norem,</w:t>
      </w:r>
      <w:r>
        <w:t xml:space="preserve"> </w:t>
      </w:r>
      <w:r>
        <w:t>řeší je s cestujícím přímo příslušná letecká společnost na základě jeho reklamace, nikoliv CK se zákazníkem, mimo Smlouvu o zájezdu)</w:t>
      </w:r>
    </w:p>
    <w:p w14:paraId="46033A9A" w14:textId="77777777" w:rsidR="00335E13" w:rsidRDefault="008D6B35">
      <w:pPr>
        <w:numPr>
          <w:ilvl w:val="0"/>
          <w:numId w:val="2"/>
        </w:numPr>
        <w:ind w:right="12" w:hanging="130"/>
      </w:pPr>
      <w:r>
        <w:t>autobusových zájezdů vystoupením z autobusu</w:t>
      </w:r>
    </w:p>
    <w:p w14:paraId="04EC0D6D" w14:textId="77777777" w:rsidR="00335E13" w:rsidRDefault="008D6B35">
      <w:pPr>
        <w:numPr>
          <w:ilvl w:val="0"/>
          <w:numId w:val="2"/>
        </w:numPr>
        <w:ind w:right="12" w:hanging="130"/>
      </w:pPr>
      <w:r>
        <w:t>lodních zájezdů vystoupením z paluby lodi</w:t>
      </w:r>
    </w:p>
    <w:p w14:paraId="6ECBBC27" w14:textId="77777777" w:rsidR="00335E13" w:rsidRDefault="008D6B35">
      <w:pPr>
        <w:numPr>
          <w:ilvl w:val="0"/>
          <w:numId w:val="2"/>
        </w:numPr>
        <w:ind w:right="12" w:hanging="130"/>
      </w:pPr>
      <w:r>
        <w:t>zájezdů s vlastní dopravou ukončením ubytování (opuštěním) v příslušném ubytovacím zařízení v místě pobytu. Pokud si zákazník zajistil další služby, které nejsou součástí zájezdu (např. parkování, svoz na letiště, atd.), neovlivňuje čerpání těchto služeb ukončení zájezdu.</w:t>
      </w:r>
    </w:p>
    <w:p w14:paraId="18FE0ECB" w14:textId="77777777" w:rsidR="00335E13" w:rsidRDefault="008D6B35">
      <w:pPr>
        <w:ind w:left="12" w:right="12"/>
      </w:pPr>
      <w:r>
        <w:t>II. ÚČAST NA ZÁJEZDECH A CESTOVNÍ DOKLADY</w:t>
      </w:r>
    </w:p>
    <w:p w14:paraId="658A4781" w14:textId="77777777" w:rsidR="00335E13" w:rsidRDefault="008D6B35">
      <w:pPr>
        <w:ind w:left="12" w:right="356"/>
      </w:pPr>
      <w:r>
        <w:t>1. Osoby do 15 let se mohou účastnit zájezdu pouze v dopr</w:t>
      </w:r>
      <w:r>
        <w:t xml:space="preserve">ovodu </w:t>
      </w:r>
      <w:r>
        <w:t>odpovědné osoby starší 18let a osoby ve věku od 15 do 18 let předloží písemný souhlas zákonného zástupce, pokud se tento zájezdu sám neúčastní. 2. Zákazník je:</w:t>
      </w:r>
    </w:p>
    <w:p w14:paraId="04E5FDD4" w14:textId="77777777" w:rsidR="00335E13" w:rsidRDefault="008D6B35">
      <w:pPr>
        <w:numPr>
          <w:ilvl w:val="0"/>
          <w:numId w:val="3"/>
        </w:numPr>
        <w:ind w:right="12"/>
      </w:pPr>
      <w:r>
        <w:t>od</w:t>
      </w:r>
      <w:r>
        <w:t>povědný za dodržování pasových, celních, zdravotních</w:t>
      </w:r>
      <w:r>
        <w:t xml:space="preserve"> </w:t>
      </w:r>
      <w:r>
        <w:t>a dalších předpisů všech zemí</w:t>
      </w:r>
      <w:r>
        <w:t xml:space="preserve">, </w:t>
      </w:r>
      <w:r>
        <w:t xml:space="preserve">přes něž se cestuje, jakož i země, do níž se cestuje, </w:t>
      </w:r>
      <w:r>
        <w:t>v</w:t>
      </w:r>
      <w:r>
        <w:t>četně přepravních a ubytovacích podmínek,</w:t>
      </w:r>
    </w:p>
    <w:p w14:paraId="064758F4" w14:textId="77777777" w:rsidR="00335E13" w:rsidRDefault="008D6B35">
      <w:pPr>
        <w:numPr>
          <w:ilvl w:val="0"/>
          <w:numId w:val="3"/>
        </w:numPr>
        <w:ind w:right="12"/>
      </w:pPr>
      <w:r>
        <w:t>povinen mít u sebe veškeré doklady o zaplacení a na požádání je předložit ke kontrole pracovníkům CK,</w:t>
      </w:r>
    </w:p>
    <w:p w14:paraId="7A2C3F2F" w14:textId="77777777" w:rsidR="00335E13" w:rsidRDefault="008D6B35">
      <w:pPr>
        <w:numPr>
          <w:ilvl w:val="0"/>
          <w:numId w:val="3"/>
        </w:numPr>
        <w:ind w:right="12"/>
      </w:pPr>
      <w:r>
        <w:t>řídit se písemnými pokyny pro účastníky zájezdu, pokyny delegáta zájezdu a průvodce a dodržovat stanovený program a provozní řády stravovacích a ubytovacích</w:t>
      </w:r>
      <w:r>
        <w:t xml:space="preserve"> </w:t>
      </w:r>
      <w:r>
        <w:t>zařízení.</w:t>
      </w:r>
    </w:p>
    <w:p w14:paraId="0E80F745" w14:textId="77777777" w:rsidR="00335E13" w:rsidRDefault="008D6B35">
      <w:pPr>
        <w:ind w:left="12" w:right="12"/>
      </w:pPr>
      <w:r>
        <w:t xml:space="preserve">3. Zákazník nemá právo na žádné jiné plnění a služby než ty, které tvoří součást zájezdu, resp.výslovně stanoveného programu a zaplacené souhrnné ceny. Jakékoli další služby mimo předem sjednaný rozsah, včetně služeb souvisejících s onemocněním, úrazem či úmrtím účastníka v průběhu zájezdu (tj. léčení v zahraničí, náhradní přeprava do ČR apod.) </w:t>
      </w:r>
      <w:r>
        <w:t xml:space="preserve">jsou </w:t>
      </w:r>
      <w:r>
        <w:t>službami, které může CK poskytnout jen na podkladě objednávky a následné úhrady takových dodatečně vyžádaných služeb.</w:t>
      </w:r>
      <w:r>
        <w:t xml:space="preserve"> </w:t>
      </w:r>
    </w:p>
    <w:p w14:paraId="049ADC06" w14:textId="77777777" w:rsidR="00335E13" w:rsidRDefault="008D6B35">
      <w:pPr>
        <w:ind w:left="12" w:right="12"/>
      </w:pPr>
      <w:r>
        <w:t>III. SOUHRNNÁ CENA A JEJÍ ÚHRADA</w:t>
      </w:r>
    </w:p>
    <w:p w14:paraId="43F7905F" w14:textId="77777777" w:rsidR="00335E13" w:rsidRDefault="008D6B35">
      <w:pPr>
        <w:numPr>
          <w:ilvl w:val="0"/>
          <w:numId w:val="4"/>
        </w:numPr>
        <w:ind w:right="12"/>
      </w:pPr>
      <w:r>
        <w:t xml:space="preserve">Souhrnnou cenu platí zákazník v </w:t>
      </w:r>
      <w:r>
        <w:t>hotovosti nebo bezhotovo</w:t>
      </w:r>
      <w:r>
        <w:t xml:space="preserve">stně, tj. platební kartou, a to pouze v provozovnách CK nebo bezhotovostně na účet CK uvedený ve Smlouvě o zájezdu. Souhrnná cena zájezdu zahrnuje daně, poplatky nebo jiné obdobné peněžité plnění a veškeré případné další náklady uvedené ve Smlouvě o zájezdu. Souhrnná cena zájezdu zahrnuje služby, které jsou výslovně sjednány ve Smlouvě o zájezdu, </w:t>
      </w:r>
      <w:r>
        <w:t>v</w:t>
      </w:r>
      <w:r>
        <w:t>ýslovně uvedeny v katalogu nebo jiném</w:t>
      </w:r>
      <w:r>
        <w:t xml:space="preserve"> </w:t>
      </w:r>
      <w:r>
        <w:t>nabídkovém textu k příslušnému zájezdu uvedenému na www.veligrad</w:t>
      </w:r>
      <w:r>
        <w:t xml:space="preserve">.cz. </w:t>
      </w:r>
    </w:p>
    <w:p w14:paraId="0B6A5D37" w14:textId="77777777" w:rsidR="00335E13" w:rsidRDefault="008D6B35">
      <w:pPr>
        <w:numPr>
          <w:ilvl w:val="0"/>
          <w:numId w:val="4"/>
        </w:numPr>
        <w:ind w:right="12"/>
      </w:pPr>
      <w:r>
        <w:t>Zákazník je povinen uhradit souhrnnou cenu nejpozději 30 dnů</w:t>
      </w:r>
      <w:r>
        <w:t xml:space="preserve"> </w:t>
      </w:r>
      <w:r>
        <w:t>před datem zájezdu v</w:t>
      </w:r>
      <w:r>
        <w:t xml:space="preserve"> hotovosti </w:t>
      </w:r>
      <w:r>
        <w:t xml:space="preserve">na provozovnách CK nebo připsáním na účet </w:t>
      </w:r>
      <w:r>
        <w:t xml:space="preserve">CK. </w:t>
      </w:r>
    </w:p>
    <w:p w14:paraId="0A86AC26" w14:textId="77777777" w:rsidR="00335E13" w:rsidRDefault="008D6B35">
      <w:pPr>
        <w:numPr>
          <w:ilvl w:val="0"/>
          <w:numId w:val="4"/>
        </w:numPr>
        <w:ind w:right="12"/>
      </w:pPr>
      <w:r>
        <w:t xml:space="preserve">Zákazník souhlasí s tím, že CK je oprávněna požadovat uhrazení zálohy ve výši stanovené Smlouvou o zájezdu, nebo katalogem, jinak ve výši 5 000 Kč za každého účastníka zájezdu, dospělou osobu a 1 000 Kč za každé dítě </w:t>
      </w:r>
      <w:r>
        <w:t>(viz katalo</w:t>
      </w:r>
      <w:r>
        <w:t xml:space="preserve">g CK). U zájezdů v celkové ceně do 10 000 Kč činí záloha 50 % souhrnné ceny. Záloha je splatná nejpozději 7 dnů od uzavření </w:t>
      </w:r>
      <w:r>
        <w:t xml:space="preserve">Smlouvy o </w:t>
      </w:r>
      <w:r>
        <w:t>zájezdu zákazníkem (i za osoby, v jejichž prospěch byla smlouva uzavřena). U zájezdů na zvláštní objednávku (individuální, na vyžádání) je CK oprávněna vyžadovat zaplacení zálohy až ve výši 100 % souhrnné ceny.</w:t>
      </w:r>
    </w:p>
    <w:p w14:paraId="6B86E4E0" w14:textId="77777777" w:rsidR="00335E13" w:rsidRDefault="008D6B35">
      <w:pPr>
        <w:numPr>
          <w:ilvl w:val="0"/>
          <w:numId w:val="4"/>
        </w:numPr>
        <w:ind w:right="12"/>
      </w:pPr>
      <w:r>
        <w:t>Je-</w:t>
      </w:r>
      <w:r>
        <w:t>li zřejmé, že Smlouva o zájezdu bude uzavřena v době kratší</w:t>
      </w:r>
      <w:r>
        <w:t xml:space="preserve"> </w:t>
      </w:r>
      <w:r>
        <w:t>než 30 dnů před datem zahájení zájezdu, je zákazník povinen uhradit celo</w:t>
      </w:r>
      <w:r>
        <w:t xml:space="preserve">u </w:t>
      </w:r>
      <w:r>
        <w:t>souhrnnou cenu v den uzavření Smlouvy o zájezdu.</w:t>
      </w:r>
    </w:p>
    <w:p w14:paraId="3107529F" w14:textId="77777777" w:rsidR="00335E13" w:rsidRDefault="008D6B35">
      <w:pPr>
        <w:numPr>
          <w:ilvl w:val="0"/>
          <w:numId w:val="4"/>
        </w:numPr>
        <w:ind w:right="12"/>
      </w:pPr>
      <w:r>
        <w:t>CK má právo na zaplacení celé souhrnné ceny, včetně</w:t>
      </w:r>
      <w:r>
        <w:t xml:space="preserve"> </w:t>
      </w:r>
      <w:r>
        <w:t xml:space="preserve">dalších (následně) objednaných služeb před jejich poskytnutím. Bez úplného zaplacení </w:t>
      </w:r>
      <w:r>
        <w:t>s</w:t>
      </w:r>
      <w:r>
        <w:t>ouhrnné ceny a ostatních služeb v souhrnné ceně nezahrnutých nemá zákazník nárok na plnění (poskytnutí zájezdu a dalších služeb cestovního ruchu) ze strany CK. Případné slevy vyhlášené CK po datu uzavření Smlouvy o zájezdu nemají vliv na cenu platnou v době uzavření Smlouvy o zájezdu.</w:t>
      </w:r>
    </w:p>
    <w:p w14:paraId="00F97150" w14:textId="77777777" w:rsidR="00335E13" w:rsidRDefault="008D6B35">
      <w:pPr>
        <w:numPr>
          <w:ilvl w:val="0"/>
          <w:numId w:val="4"/>
        </w:numPr>
        <w:ind w:right="12"/>
      </w:pPr>
      <w:r>
        <w:t xml:space="preserve">V případě, že zákazník uhradí na základě vlastního rozhodnutí jakoukoli část souhrnné ceny (nebo dalších služeb) proviznímu prodejci (nikoliv CK), činí tak na vlastní nebezpečí. CK bude mít jeho povinnost uhradit </w:t>
      </w:r>
      <w:r>
        <w:t>souhrnnou cenu za spl</w:t>
      </w:r>
      <w:r>
        <w:t>něnou až okamžikem, kdy jí bude souhrnná cena (cena dalších služeb) uhrazena na účet, nebo v hotovosti.</w:t>
      </w:r>
      <w:r>
        <w:t xml:space="preserve"> </w:t>
      </w:r>
    </w:p>
    <w:p w14:paraId="7C7CAB7A" w14:textId="77777777" w:rsidR="00335E13" w:rsidRDefault="008D6B35">
      <w:pPr>
        <w:numPr>
          <w:ilvl w:val="0"/>
          <w:numId w:val="4"/>
        </w:numPr>
        <w:ind w:right="12"/>
      </w:pPr>
      <w:r>
        <w:t>Rozhodujícím pro uplatnění dětské ceny je věk dítěte v době návratu, kdy dítě nesmí dovršit věku, který je rozhodný pro uplatnění dětské ceny.</w:t>
      </w:r>
    </w:p>
    <w:p w14:paraId="55CB67F9" w14:textId="77777777" w:rsidR="00335E13" w:rsidRDefault="008D6B35">
      <w:pPr>
        <w:ind w:left="12" w:right="12"/>
      </w:pPr>
      <w:r>
        <w:t xml:space="preserve">IV. </w:t>
      </w:r>
      <w:r>
        <w:t>ZMĚNY SMLOUVY O ZÁJEZDU</w:t>
      </w:r>
    </w:p>
    <w:p w14:paraId="77609C30" w14:textId="77777777" w:rsidR="00335E13" w:rsidRDefault="008D6B35">
      <w:pPr>
        <w:ind w:left="12" w:right="12"/>
      </w:pPr>
      <w:r>
        <w:t>1. Realizace zájezdu je vždy podmíněna dosažením minimálního počtu zákazníků. CK je oprávněna zájezd zrušit v případě, že je obsazen z</w:t>
      </w:r>
      <w:r>
        <w:t xml:space="preserve"> </w:t>
      </w:r>
      <w:r>
        <w:t>méně jak 75%. Písemné oznámení o zrušení zájezdu z důvodu nedosažení minimálního počtu zákazníků</w:t>
      </w:r>
      <w:r>
        <w:t xml:space="preserve"> je CK povinna odeslat </w:t>
      </w:r>
      <w:r>
        <w:t>zákazníkovi (objednavateli zájezdu) nejpozději:</w:t>
      </w:r>
    </w:p>
    <w:p w14:paraId="5054CA62" w14:textId="77777777" w:rsidR="00335E13" w:rsidRDefault="008D6B35">
      <w:pPr>
        <w:ind w:left="12" w:right="302"/>
      </w:pPr>
      <w:r>
        <w:t>–</w:t>
      </w:r>
      <w:r>
        <w:t xml:space="preserve"> </w:t>
      </w:r>
      <w:r>
        <w:t>21 dnů před datem zahájení zájezdu, trvá</w:t>
      </w:r>
      <w:r>
        <w:t>-</w:t>
      </w:r>
      <w:r>
        <w:t>li zájezd déle než 6 dní,</w:t>
      </w:r>
      <w:r>
        <w:t xml:space="preserve"> </w:t>
      </w:r>
      <w:r>
        <w:t>–</w:t>
      </w:r>
      <w:r>
        <w:t xml:space="preserve"> </w:t>
      </w:r>
      <w:r>
        <w:t>7 dnů před datem zahájení zájezdu, trvá</w:t>
      </w:r>
      <w:r>
        <w:t>-</w:t>
      </w:r>
      <w:r>
        <w:t>li zájezd 2 až 6 dnů,</w:t>
      </w:r>
      <w:r>
        <w:t xml:space="preserve"> </w:t>
      </w:r>
      <w:r>
        <w:t>–</w:t>
      </w:r>
      <w:r>
        <w:t xml:space="preserve"> </w:t>
      </w:r>
      <w:r>
        <w:t>48 hodin před datem zahájení zájezdu, trvá</w:t>
      </w:r>
      <w:r>
        <w:t>-</w:t>
      </w:r>
      <w:r>
        <w:t>li zájezd méně než 2 dny.</w:t>
      </w:r>
      <w:r>
        <w:t xml:space="preserve"> </w:t>
      </w:r>
    </w:p>
    <w:p w14:paraId="5FE4EFA3" w14:textId="77777777" w:rsidR="00335E13" w:rsidRDefault="008D6B35">
      <w:pPr>
        <w:numPr>
          <w:ilvl w:val="0"/>
          <w:numId w:val="5"/>
        </w:numPr>
        <w:ind w:right="12" w:hanging="175"/>
      </w:pPr>
      <w:r>
        <w:t>Změny Smlouvy o zájezdu ze strany zákazníka:</w:t>
      </w:r>
    </w:p>
    <w:p w14:paraId="6CCA187A" w14:textId="77777777" w:rsidR="00335E13" w:rsidRDefault="008D6B35">
      <w:pPr>
        <w:ind w:left="12" w:right="12"/>
      </w:pPr>
      <w:r>
        <w:t xml:space="preserve">před zahájením zájezdu může zákazník písemně oznámit CK, že se zájezdu místo něho (za stejných podmínek) zúčastní jiná osoba v oznámení </w:t>
      </w:r>
      <w:r>
        <w:t>u</w:t>
      </w:r>
      <w:r>
        <w:t>vedená, doručí</w:t>
      </w:r>
      <w:r>
        <w:t xml:space="preserve">-li mu postupitel </w:t>
      </w:r>
      <w:r>
        <w:t>o tom včas oznámení spolu s prohlášením postupníka, že s uzavřenou smlouvou souhlasí a že splní podmínky účasti na zájezdu. Oznámení je včasné, je</w:t>
      </w:r>
      <w:r>
        <w:t>-</w:t>
      </w:r>
      <w:r>
        <w:t>li doručeno alespoň sedm dnů před zahájením zájezdu; kratší lhůtu lze ujednat</w:t>
      </w:r>
      <w:r>
        <w:t xml:space="preserve">, je-li </w:t>
      </w:r>
      <w:r>
        <w:t xml:space="preserve">smlouva uzavřena v době kratší než sedm dnů před zahájením zájezdu. Taková </w:t>
      </w:r>
      <w:r>
        <w:lastRenderedPageBreak/>
        <w:t>změna musí být právně i technicky možná a uskutečnitelná (např. s ohledem na lhůtu pro zajištění víza, letenky atd.). CK je oprávněna</w:t>
      </w:r>
    </w:p>
    <w:p w14:paraId="2019FF7A" w14:textId="77777777" w:rsidR="00335E13" w:rsidRDefault="008D6B35">
      <w:pPr>
        <w:ind w:left="12" w:right="12"/>
      </w:pPr>
      <w:r>
        <w:t>po zákazníkovi (stávajícím zákazníkovi)</w:t>
      </w:r>
      <w:r>
        <w:t xml:space="preserve"> </w:t>
      </w:r>
      <w:r>
        <w:t xml:space="preserve">požadovat </w:t>
      </w:r>
      <w:r>
        <w:t xml:space="preserve">poplatek za realizovanou </w:t>
      </w:r>
      <w:r>
        <w:t>záměnu a náklady s tím spojené (např. náklady na víza nového zákazníka, náklady za změnu jména na letence či vystavení nové letenky apod.). Původní a nový zákazník odpovídají společně a nerozdílně za zaplacení souhrnné ceny a úhradu nákladů.</w:t>
      </w:r>
      <w:r>
        <w:t xml:space="preserve"> </w:t>
      </w:r>
    </w:p>
    <w:p w14:paraId="206AA83D" w14:textId="77777777" w:rsidR="00335E13" w:rsidRDefault="008D6B35">
      <w:pPr>
        <w:numPr>
          <w:ilvl w:val="0"/>
          <w:numId w:val="5"/>
        </w:numPr>
        <w:ind w:right="12" w:hanging="175"/>
      </w:pPr>
      <w:r>
        <w:t>Změny Smlouvy o zájezdu ze strany CK:</w:t>
      </w:r>
    </w:p>
    <w:p w14:paraId="36C4F97D" w14:textId="77777777" w:rsidR="00335E13" w:rsidRDefault="008D6B35">
      <w:pPr>
        <w:ind w:left="12" w:right="12"/>
      </w:pPr>
      <w:r>
        <w:t>a) před započetím zájezdu:</w:t>
      </w:r>
    </w:p>
    <w:p w14:paraId="3DA3F545" w14:textId="77777777" w:rsidR="00335E13" w:rsidRDefault="008D6B35">
      <w:pPr>
        <w:ind w:left="12" w:right="132"/>
      </w:pPr>
      <w:r>
        <w:t>–</w:t>
      </w:r>
      <w:r>
        <w:t xml:space="preserve"> </w:t>
      </w:r>
      <w:r>
        <w:t xml:space="preserve">CK si vyhrazuje právo k </w:t>
      </w:r>
      <w:r>
        <w:t>proved</w:t>
      </w:r>
      <w:r>
        <w:t>ení nepodstatných změn ve svých smluvních závazcích. Údaje o změně CK zákazníkovi oznámí v textové podobě jasným a srozumitelným způsobem. Nepodstatné změny nezakládají</w:t>
      </w:r>
      <w:r>
        <w:t xml:space="preserve"> </w:t>
      </w:r>
      <w:r>
        <w:t>zákazníkovi právo k</w:t>
      </w:r>
      <w:r>
        <w:t xml:space="preserve"> </w:t>
      </w:r>
      <w:r>
        <w:t>odstoupení od Smlouvy o zájezdu;</w:t>
      </w:r>
      <w:r>
        <w:t xml:space="preserve"> </w:t>
      </w:r>
      <w:r>
        <w:t>–</w:t>
      </w:r>
      <w:r>
        <w:t xml:space="preserve"> </w:t>
      </w:r>
      <w:r>
        <w:t>Nutí</w:t>
      </w:r>
      <w:r>
        <w:t>-</w:t>
      </w:r>
      <w:r>
        <w:t>li vnější okolnosti CK změnit některou z hlavních náležitostí zájezdu (např. přesunout dobu jeho konání, změnit trasu, způsob dopra</w:t>
      </w:r>
      <w:r>
        <w:t xml:space="preserve">vy, </w:t>
      </w:r>
      <w:r>
        <w:t>ubytování, atd.), nemůže</w:t>
      </w:r>
      <w:r>
        <w:t xml:space="preserve">-li </w:t>
      </w:r>
      <w:r>
        <w:t>CK splnit zvláštní požadavky zákazníka, které přijala, ne</w:t>
      </w:r>
      <w:r>
        <w:t>bo dojde-</w:t>
      </w:r>
      <w:r>
        <w:t xml:space="preserve">li ke zvýšení souhrnné ceny zájezdu dle čl. III. odst. </w:t>
      </w:r>
      <w:r>
        <w:t xml:space="preserve">1 </w:t>
      </w:r>
      <w:r>
        <w:t>těchto podmínek o více než 8%, navrhne CK zákazníkovi změnu smlouvy. Společně s předloženým návrhem na změnu závazku předloží CK zákazníkovi také informace o:</w:t>
      </w:r>
    </w:p>
    <w:p w14:paraId="56052F22" w14:textId="77777777" w:rsidR="00335E13" w:rsidRDefault="008D6B35">
      <w:pPr>
        <w:numPr>
          <w:ilvl w:val="0"/>
          <w:numId w:val="6"/>
        </w:numPr>
        <w:ind w:right="12" w:hanging="187"/>
      </w:pPr>
      <w:r>
        <w:t>dopadu navrhovaných změn na cenu zájezdu,</w:t>
      </w:r>
    </w:p>
    <w:p w14:paraId="1FEE07BE" w14:textId="77777777" w:rsidR="00335E13" w:rsidRDefault="008D6B35">
      <w:pPr>
        <w:numPr>
          <w:ilvl w:val="0"/>
          <w:numId w:val="6"/>
        </w:numPr>
        <w:ind w:right="12" w:hanging="187"/>
      </w:pPr>
      <w:r>
        <w:t xml:space="preserve">lhůtě, v níž může zákazník od Smlouvy o zájezdu </w:t>
      </w:r>
      <w:r>
        <w:t xml:space="preserve">odstoupit, </w:t>
      </w:r>
    </w:p>
    <w:p w14:paraId="09ABB614" w14:textId="77777777" w:rsidR="00335E13" w:rsidRDefault="008D6B35">
      <w:pPr>
        <w:numPr>
          <w:ilvl w:val="0"/>
          <w:numId w:val="6"/>
        </w:numPr>
        <w:ind w:right="12" w:hanging="187"/>
      </w:pPr>
      <w:r>
        <w:t>důsledcích pro zákazníka, neodstoupí</w:t>
      </w:r>
      <w:r>
        <w:t>-</w:t>
      </w:r>
      <w:r>
        <w:t>li včas od smlouvy o zájezdu,</w:t>
      </w:r>
    </w:p>
    <w:p w14:paraId="1B74DDA2" w14:textId="77777777" w:rsidR="00335E13" w:rsidRDefault="008D6B35">
      <w:pPr>
        <w:numPr>
          <w:ilvl w:val="0"/>
          <w:numId w:val="6"/>
        </w:numPr>
        <w:ind w:right="12" w:hanging="187"/>
      </w:pPr>
      <w:r>
        <w:t>údajích o případném náhradním zájezdu a jeho ceně.</w:t>
      </w:r>
    </w:p>
    <w:p w14:paraId="6D674473" w14:textId="77777777" w:rsidR="00335E13" w:rsidRDefault="008D6B35">
      <w:pPr>
        <w:ind w:left="12" w:right="12"/>
      </w:pPr>
      <w:r>
        <w:t>Zákazník může návrh přijmout nebo může od Smlouvy o zá</w:t>
      </w:r>
      <w:r>
        <w:t xml:space="preserve">jezdu odstoupit. </w:t>
      </w:r>
      <w:r>
        <w:t>Pokud zákazník nejpozději do 5 dnů od obdržení návrhu změn Smlouvy o zájezdu od Smlouvy o zájezdu neodstoupí, pak platí, že s navrženými změnami souhlasí. Poskytnutá lhůta musí skončit před zahájením zájez</w:t>
      </w:r>
      <w:r>
        <w:t xml:space="preserve">du. </w:t>
      </w:r>
      <w:r>
        <w:t>Hlavní náležitosti zájezdu, souhrnná cena zájezdu, způsob platby, nejnižší počet účastníků k uskutečnění zájezdu a lhůtu, během které může CK odstoupit od Smlouvy o zájezdu nebo výše odstupného mohou být měněny pouze s</w:t>
      </w:r>
      <w:r>
        <w:t xml:space="preserve"> </w:t>
      </w:r>
      <w:r>
        <w:t>výslovným souhlasem zákazníka. Odstoupí</w:t>
      </w:r>
      <w:r>
        <w:t>-</w:t>
      </w:r>
      <w:r>
        <w:t>li zákazník z tohoto důvodu</w:t>
      </w:r>
      <w:r>
        <w:t xml:space="preserve"> od Smlouvy o zájezdu, CK vrátí zákazníkovi nejpozději </w:t>
      </w:r>
      <w:r>
        <w:t xml:space="preserve">do </w:t>
      </w:r>
      <w:r>
        <w:t>14 dnů od odstoupení od Smlouvy o zájezdu veškeré platby uhrazené zákazníkem,</w:t>
      </w:r>
    </w:p>
    <w:p w14:paraId="2DB9DD40" w14:textId="77777777" w:rsidR="00335E13" w:rsidRDefault="008D6B35">
      <w:pPr>
        <w:ind w:left="12" w:right="80"/>
      </w:pPr>
      <w:r>
        <w:t>a)dojde-</w:t>
      </w:r>
      <w:r>
        <w:t xml:space="preserve">li vlivem povětrnostních nebo technických podmínek, </w:t>
      </w:r>
      <w:r>
        <w:t xml:space="preserve">nebo v </w:t>
      </w:r>
      <w:r>
        <w:t xml:space="preserve">důsledku mimořádných okolností ke změně (zpoždění) </w:t>
      </w:r>
      <w:r>
        <w:t xml:space="preserve">letu/odjezdu, </w:t>
      </w:r>
      <w:r>
        <w:t>které nemůže CK ovlivnit,</w:t>
      </w:r>
      <w:r>
        <w:t xml:space="preserve"> </w:t>
      </w:r>
      <w:r>
        <w:t xml:space="preserve">vyhrazuje si CK právo případné změny trasy, dopravní společnosti, typu letadla či autobusu a mezipřistání. V těchto případech CK nenahrazuje služby, které v důsledku těchto změn nemohly být vyčerpány, a neodpovídá za případné škody, které by tím mohly zákazníkovi vzniknout. V případě nočních letů, kdy je přílet do místa určení </w:t>
      </w:r>
      <w:r>
        <w:t xml:space="preserve">v </w:t>
      </w:r>
      <w:r>
        <w:t>nočních hodinách, se celá noc ú</w:t>
      </w:r>
      <w:r>
        <w:t>čtuje.</w:t>
      </w:r>
    </w:p>
    <w:p w14:paraId="4E69A243" w14:textId="77777777" w:rsidR="00335E13" w:rsidRDefault="008D6B35">
      <w:pPr>
        <w:ind w:left="12" w:right="180"/>
      </w:pPr>
      <w:r>
        <w:t xml:space="preserve">b) v průběhu zájezdu: </w:t>
      </w:r>
      <w:r>
        <w:t xml:space="preserve">CK je </w:t>
      </w:r>
      <w:r>
        <w:t xml:space="preserve">oprávněna provádět operativní změny </w:t>
      </w:r>
      <w:r>
        <w:t xml:space="preserve">programu a </w:t>
      </w:r>
      <w:r>
        <w:t>poskytovaných služeb, je</w:t>
      </w:r>
      <w:r>
        <w:t xml:space="preserve">-li to </w:t>
      </w:r>
      <w:r>
        <w:t>z naléhavých důvodů nezbytně nutné a není možno dodržet</w:t>
      </w:r>
      <w:r>
        <w:t xml:space="preserve"> </w:t>
      </w:r>
      <w:r>
        <w:t>stanovený program a poskytnout</w:t>
      </w:r>
      <w:r>
        <w:t xml:space="preserve"> </w:t>
      </w:r>
      <w:r>
        <w:t>původně objednané služby. V takovýchto případech je CK povinna: –</w:t>
      </w:r>
      <w:r>
        <w:t xml:space="preserve"> </w:t>
      </w:r>
      <w:r>
        <w:t>zajistit náhradní program</w:t>
      </w:r>
      <w:r>
        <w:t xml:space="preserve"> </w:t>
      </w:r>
      <w:r>
        <w:t>a služby ve stejném nebo vyšším rozsahu a kvalitě</w:t>
      </w:r>
      <w:r>
        <w:t xml:space="preserve"> </w:t>
      </w:r>
    </w:p>
    <w:p w14:paraId="4582BF27" w14:textId="77777777" w:rsidR="00335E13" w:rsidRDefault="008D6B35">
      <w:pPr>
        <w:ind w:left="12" w:right="12"/>
      </w:pPr>
      <w:r>
        <w:t>–</w:t>
      </w:r>
      <w:r>
        <w:t xml:space="preserve"> </w:t>
      </w:r>
      <w:r>
        <w:t>upravit souhrnnou cenu v závislosti na provedených změnách programu a služeb a vrátit účastníkovi rozdíl v ceně, byly</w:t>
      </w:r>
      <w:r>
        <w:t>-</w:t>
      </w:r>
      <w:r>
        <w:t>li náhradní služby poskytnuty v nižším rozsahu.</w:t>
      </w:r>
      <w:r>
        <w:t xml:space="preserve"> </w:t>
      </w:r>
    </w:p>
    <w:p w14:paraId="43EC1AB4" w14:textId="77777777" w:rsidR="00335E13" w:rsidRDefault="008D6B35">
      <w:pPr>
        <w:ind w:left="12" w:right="12"/>
      </w:pPr>
      <w:r>
        <w:t>4. Zákazník nemá nárok na změnu zájezdu z jiných, než ze zákonem stanovených důvodů (příp. důvodů uvedených výše). Samotná skutečno</w:t>
      </w:r>
      <w:r>
        <w:t xml:space="preserve">st, </w:t>
      </w:r>
      <w:r>
        <w:t>že v některých zemích (nebo územních částech) dojde ke zvýšení bezpečnostního rizika (např. stávky, demonstrace, nepokoje, živelní pohromy atd.) není důvodem pro bezplatnou změnu zájezdu ze strany zákazníka. Jedná se např. o destinace, které jsou v poslední době těmito</w:t>
      </w:r>
    </w:p>
    <w:p w14:paraId="53C93592" w14:textId="77777777" w:rsidR="00335E13" w:rsidRDefault="008D6B35">
      <w:pPr>
        <w:ind w:left="12" w:right="12"/>
      </w:pPr>
      <w:r>
        <w:t>bezpečnostními riziky postiženy nejčastěji</w:t>
      </w:r>
    </w:p>
    <w:p w14:paraId="6918F522" w14:textId="77777777" w:rsidR="00335E13" w:rsidRPr="00262D48" w:rsidRDefault="008D6B35">
      <w:pPr>
        <w:ind w:left="12" w:right="12"/>
        <w:rPr>
          <w:color w:val="EE0000"/>
        </w:rPr>
      </w:pPr>
      <w:r w:rsidRPr="00262D48">
        <w:rPr>
          <w:color w:val="EE0000"/>
        </w:rPr>
        <w:t>V. ODSTOUPENÍ OD SMLOUVY O ZÁJEZDU</w:t>
      </w:r>
    </w:p>
    <w:p w14:paraId="7D81040C" w14:textId="77777777" w:rsidR="00335E13" w:rsidRDefault="008D6B35">
      <w:pPr>
        <w:numPr>
          <w:ilvl w:val="0"/>
          <w:numId w:val="7"/>
        </w:numPr>
        <w:ind w:right="12"/>
      </w:pPr>
      <w:r>
        <w:t>Zákazník může před zahájením zájezdu od Smlouvy o zájezd</w:t>
      </w:r>
      <w:r>
        <w:t xml:space="preserve">u odstoupit </w:t>
      </w:r>
      <w:r>
        <w:t>vždy, avšak CK jen, jestliže byl zájezd zrušen, nebo poruší</w:t>
      </w:r>
      <w:r>
        <w:t>-</w:t>
      </w:r>
      <w:r>
        <w:t xml:space="preserve">li zákazník svou </w:t>
      </w:r>
      <w:r>
        <w:t>povinnost.</w:t>
      </w:r>
    </w:p>
    <w:p w14:paraId="59853360" w14:textId="77777777" w:rsidR="00335E13" w:rsidRDefault="008D6B35">
      <w:pPr>
        <w:numPr>
          <w:ilvl w:val="0"/>
          <w:numId w:val="7"/>
        </w:numPr>
        <w:ind w:right="12"/>
      </w:pPr>
      <w:r>
        <w:t>Odstoupí</w:t>
      </w:r>
      <w:r>
        <w:t>-</w:t>
      </w:r>
      <w:r>
        <w:t>li zákazník od Smlouvy o zájezdu, nebo odstoupí</w:t>
      </w:r>
      <w:r>
        <w:t xml:space="preserve">-li CK od </w:t>
      </w:r>
      <w:r>
        <w:t>Smlouvy o zájezdu před zahájením zájezdu z důvodu porušení povinnosti zákazníka, je CK po zákazníkovi, se kterým se takto Smlouva o zájezdu ruší a objednavateli zájezdu, po obou společně a nerozdílně, oprávněna, s výjimkou situací podle odst. 3. tohoto článku, požadovat zaplacení odstupného ve výši stanovené Smlouvou o zájezdu a není</w:t>
      </w:r>
      <w:r>
        <w:t>-</w:t>
      </w:r>
      <w:r>
        <w:t xml:space="preserve">li výslovně </w:t>
      </w:r>
      <w:r>
        <w:t>o</w:t>
      </w:r>
      <w:r>
        <w:t>dstupné stanoveno, pak v následující výši:</w:t>
      </w:r>
    </w:p>
    <w:p w14:paraId="0218AEB0" w14:textId="54C66C13" w:rsidR="008D6B35" w:rsidRDefault="008D6B35" w:rsidP="008D6B35">
      <w:r>
        <w:t>do 30 dní před odletem/odjezdem........................ 30 % z celkové ceny,</w:t>
      </w:r>
    </w:p>
    <w:p w14:paraId="07F23782" w14:textId="7CA5FE1E" w:rsidR="008D6B35" w:rsidRDefault="008D6B35" w:rsidP="008D6B35">
      <w:r>
        <w:t xml:space="preserve">od 29 do 21 dní před odletem/odjezdem </w:t>
      </w:r>
      <w:r>
        <w:t>.</w:t>
      </w:r>
      <w:r>
        <w:t>............ 50 % z celkové ceny,</w:t>
      </w:r>
    </w:p>
    <w:p w14:paraId="72483817" w14:textId="0712BB84" w:rsidR="008D6B35" w:rsidRDefault="008D6B35" w:rsidP="008D6B35">
      <w:r>
        <w:t>od 20 do 15 dní před odletem/odjezdem.............. 70 % z celkové ceny,</w:t>
      </w:r>
    </w:p>
    <w:p w14:paraId="579CAE39" w14:textId="74B058BE" w:rsidR="008D6B35" w:rsidRDefault="008D6B35" w:rsidP="008D6B35">
      <w:r>
        <w:t>od 14 do 7 dní před odletem/odjezdem................ 80 % z celkové ceny,</w:t>
      </w:r>
    </w:p>
    <w:p w14:paraId="30D4B692" w14:textId="6C2A095E" w:rsidR="008D6B35" w:rsidRDefault="008D6B35" w:rsidP="008D6B35">
      <w:r>
        <w:t>od 6 do 3 dne před odletem/odjezdem ................ 90 % z celkové ceny,</w:t>
      </w:r>
    </w:p>
    <w:p w14:paraId="6B6CCE29" w14:textId="37FA7973" w:rsidR="008D6B35" w:rsidRDefault="008D6B35" w:rsidP="008D6B35">
      <w:r>
        <w:t>od 2 dní před odletem/odjezdem a dále v případech, kdy zákazník nenastoupí</w:t>
      </w:r>
      <w:r>
        <w:t xml:space="preserve"> </w:t>
      </w:r>
      <w:r>
        <w:t xml:space="preserve">na zájezd, zruší zájezd v den odletu, nedostaví se k odletu, </w:t>
      </w:r>
    </w:p>
    <w:p w14:paraId="6E9252DE" w14:textId="62347A94" w:rsidR="008D6B35" w:rsidRDefault="008D6B35" w:rsidP="008D6B35">
      <w:pPr>
        <w:ind w:left="6" w:firstLine="0"/>
      </w:pPr>
      <w:r>
        <w:t>nebo odlet zmešká, či</w:t>
      </w:r>
      <w:r>
        <w:t xml:space="preserve"> </w:t>
      </w:r>
      <w:r>
        <w:t>nevyčerpá-li službu cestovního ruchu bez předchozího odstoupení od smlouvy</w:t>
      </w:r>
      <w:r>
        <w:t xml:space="preserve"> </w:t>
      </w:r>
      <w:r>
        <w:t>100% z celkové ceny zájezdu.</w:t>
      </w:r>
    </w:p>
    <w:p w14:paraId="7E820183" w14:textId="5FF5FA9F" w:rsidR="008D6B35" w:rsidRDefault="008D6B35" w:rsidP="008D6B35">
      <w:r>
        <w:t>Pro stanovení výše stornopoplatků se vychází z ceny zájezdu, dále z počtu dnů</w:t>
      </w:r>
      <w:r>
        <w:t xml:space="preserve"> </w:t>
      </w:r>
      <w:r>
        <w:t>mezi odstoupením od smlouvy o zájezdu a počátkem zájezdu, vše při</w:t>
      </w:r>
    </w:p>
    <w:p w14:paraId="5C80E9F6" w14:textId="618B9420" w:rsidR="008D6B35" w:rsidRDefault="008D6B35" w:rsidP="008D6B35">
      <w:r>
        <w:t>z</w:t>
      </w:r>
      <w:r>
        <w:t>ohlednění</w:t>
      </w:r>
      <w:r>
        <w:t xml:space="preserve"> </w:t>
      </w:r>
      <w:r>
        <w:t>skutečných nákladů CK. Skutečně vzniklými náklady se rozumí provozní</w:t>
      </w:r>
      <w:r>
        <w:t xml:space="preserve"> </w:t>
      </w:r>
      <w:r>
        <w:t>náklady</w:t>
      </w:r>
      <w:r>
        <w:t xml:space="preserve"> </w:t>
      </w:r>
      <w:r>
        <w:t>CK a smluvně sjednané nebo právním předpisem stanovené náhrady</w:t>
      </w:r>
      <w:r>
        <w:t xml:space="preserve"> </w:t>
      </w:r>
      <w:r>
        <w:t>tuzemským</w:t>
      </w:r>
    </w:p>
    <w:p w14:paraId="6610BCD2" w14:textId="4A791F16" w:rsidR="00335E13" w:rsidRDefault="008D6B35" w:rsidP="008D6B35">
      <w:pPr>
        <w:numPr>
          <w:ilvl w:val="0"/>
          <w:numId w:val="8"/>
        </w:numPr>
        <w:ind w:right="12" w:hanging="187"/>
      </w:pPr>
      <w:r>
        <w:t xml:space="preserve">a zahraničním dodavatelům služeb. </w:t>
      </w:r>
      <w:r>
        <w:t>30</w:t>
      </w:r>
      <w:r>
        <w:t xml:space="preserve"> </w:t>
      </w:r>
      <w:r>
        <w:t>% z ceny ve lhůtě od uzavření Smlouvy o zájezdu do 40 dní včetně</w:t>
      </w:r>
      <w:r>
        <w:t xml:space="preserve"> </w:t>
      </w:r>
      <w:r>
        <w:t>před zahájením zájezdu,</w:t>
      </w:r>
    </w:p>
    <w:p w14:paraId="2B28A10D" w14:textId="77777777" w:rsidR="00335E13" w:rsidRDefault="008D6B35">
      <w:pPr>
        <w:numPr>
          <w:ilvl w:val="0"/>
          <w:numId w:val="8"/>
        </w:numPr>
        <w:ind w:right="12" w:hanging="187"/>
      </w:pPr>
      <w:r>
        <w:t>40 % z ceny ve lhůtě od 39 dní do 30 dní včetně před zahájením zájezdu,</w:t>
      </w:r>
    </w:p>
    <w:p w14:paraId="50B7449E" w14:textId="77777777" w:rsidR="00335E13" w:rsidRDefault="008D6B35">
      <w:pPr>
        <w:numPr>
          <w:ilvl w:val="0"/>
          <w:numId w:val="8"/>
        </w:numPr>
        <w:ind w:right="12" w:hanging="187"/>
      </w:pPr>
      <w:r>
        <w:t>60 % z ceny ve lhůtě od 29 dní do 20 dní</w:t>
      </w:r>
      <w:r>
        <w:t xml:space="preserve"> </w:t>
      </w:r>
      <w:r>
        <w:t>včetně před zahájením zájezdu,</w:t>
      </w:r>
    </w:p>
    <w:p w14:paraId="21D03386" w14:textId="77777777" w:rsidR="00335E13" w:rsidRDefault="008D6B35">
      <w:pPr>
        <w:numPr>
          <w:ilvl w:val="0"/>
          <w:numId w:val="8"/>
        </w:numPr>
        <w:ind w:right="12" w:hanging="187"/>
      </w:pPr>
      <w:r>
        <w:t>80 % z ceny ve lhůtě od 19 dní do 10 dní včetně před zahájením zájezdu,</w:t>
      </w:r>
    </w:p>
    <w:p w14:paraId="4B555227" w14:textId="77777777" w:rsidR="00335E13" w:rsidRDefault="008D6B35">
      <w:pPr>
        <w:numPr>
          <w:ilvl w:val="0"/>
          <w:numId w:val="8"/>
        </w:numPr>
        <w:ind w:right="12" w:hanging="187"/>
      </w:pPr>
      <w:r>
        <w:t>100 % z ceny ve lhůtě od 9 dní a méně před zahájením zájezdu (platí i pro případ nenastoupení zájezdu).</w:t>
      </w:r>
    </w:p>
    <w:p w14:paraId="233D7E08" w14:textId="77777777" w:rsidR="00335E13" w:rsidRDefault="008D6B35">
      <w:pPr>
        <w:ind w:left="12" w:right="12"/>
      </w:pPr>
      <w:r>
        <w:t>Cena = souhrnná cena zájezdu minus příplat</w:t>
      </w:r>
      <w:r>
        <w:t>ek za cesto</w:t>
      </w:r>
      <w:r>
        <w:t>vní pojištění včetně pojistného na zrušení cesty (stornopoplatků) a nevyužité dovolené (vymezené příslušnou pojišťovnou).</w:t>
      </w:r>
    </w:p>
    <w:p w14:paraId="0918C6E9" w14:textId="77777777" w:rsidR="00335E13" w:rsidRDefault="008D6B35">
      <w:pPr>
        <w:ind w:left="12" w:right="12"/>
      </w:pPr>
      <w:r>
        <w:t>Cestovní pojištění včetně pojištění na zrušení cesty (stornopoplatků) a nevyužité dovolené je nevratné.</w:t>
      </w:r>
      <w:r>
        <w:t xml:space="preserve"> </w:t>
      </w:r>
    </w:p>
    <w:p w14:paraId="16938F7F" w14:textId="77777777" w:rsidR="00335E13" w:rsidRDefault="008D6B35">
      <w:pPr>
        <w:ind w:left="12" w:right="12"/>
      </w:pPr>
      <w:r>
        <w:t>3. Zákazník v souvislosti s odstoupením od Smlouvy o zájezdu není povinen platit CK odstupné dle předchozího odstavce</w:t>
      </w:r>
      <w:r>
        <w:t xml:space="preserve"> </w:t>
      </w:r>
      <w:r>
        <w:t>v případech, že: –</w:t>
      </w:r>
      <w:r>
        <w:t xml:space="preserve"> </w:t>
      </w:r>
      <w:r>
        <w:t>CK zvýší v souladu s čl. III. odst. 7 těchto Smluvních podmínek souhrnnou cenu zájezdu o více než 8 %;</w:t>
      </w:r>
    </w:p>
    <w:p w14:paraId="35F4AD1D" w14:textId="77777777" w:rsidR="00335E13" w:rsidRDefault="008D6B35">
      <w:pPr>
        <w:numPr>
          <w:ilvl w:val="0"/>
          <w:numId w:val="9"/>
        </w:numPr>
        <w:ind w:right="12" w:hanging="130"/>
      </w:pPr>
      <w:r>
        <w:t>vnější okolnosti nutí CK změnit některou z</w:t>
      </w:r>
      <w:r>
        <w:t xml:space="preserve"> </w:t>
      </w:r>
      <w:r>
        <w:t>hlavních náležitostí zájezdu,</w:t>
      </w:r>
    </w:p>
    <w:p w14:paraId="06A2114C" w14:textId="77777777" w:rsidR="00335E13" w:rsidRDefault="008D6B35">
      <w:pPr>
        <w:numPr>
          <w:ilvl w:val="0"/>
          <w:numId w:val="9"/>
        </w:numPr>
        <w:ind w:right="12" w:hanging="130"/>
      </w:pPr>
      <w:r>
        <w:t>CK nemůže splnit zvláštní požadavky zákazníka, které přijala, –</w:t>
      </w:r>
      <w:r>
        <w:t xml:space="preserve"> </w:t>
      </w:r>
      <w:r>
        <w:t>v místě určení cesty nebo pobytu nebo jeho bezprostředním okolí nastaly nevyhnutelné a mimořádné okolnosti, které mají významný do</w:t>
      </w:r>
      <w:r>
        <w:t xml:space="preserve">pad na </w:t>
      </w:r>
      <w:r>
        <w:t xml:space="preserve">poskytování zájezdu nebo na přepravu osob do místa určení cesty nebo </w:t>
      </w:r>
      <w:r>
        <w:t>pobytu.</w:t>
      </w:r>
    </w:p>
    <w:p w14:paraId="127E4955" w14:textId="77777777" w:rsidR="00335E13" w:rsidRDefault="008D6B35">
      <w:pPr>
        <w:ind w:left="12" w:right="12"/>
      </w:pPr>
      <w:r>
        <w:t xml:space="preserve">4. CK je oprávněna od Smlouvy o zájezdu před zahájením zájezdu </w:t>
      </w:r>
      <w:r>
        <w:t xml:space="preserve">odstoupit: </w:t>
      </w:r>
    </w:p>
    <w:p w14:paraId="11D0089D" w14:textId="77777777" w:rsidR="00335E13" w:rsidRDefault="008D6B35">
      <w:pPr>
        <w:numPr>
          <w:ilvl w:val="0"/>
          <w:numId w:val="10"/>
        </w:numPr>
        <w:ind w:right="12"/>
      </w:pPr>
      <w:r>
        <w:t>z důvodu nedosažení minimálního počtu účastníků, jestliže tuto skutečnost oznámila zákazníkovi v zákonem stanovené lhůtě,</w:t>
      </w:r>
    </w:p>
    <w:p w14:paraId="74E7347E" w14:textId="77777777" w:rsidR="00335E13" w:rsidRDefault="008D6B35">
      <w:pPr>
        <w:numPr>
          <w:ilvl w:val="0"/>
          <w:numId w:val="10"/>
        </w:numPr>
        <w:ind w:right="12"/>
      </w:pPr>
      <w:r>
        <w:t>jestliže jí brání v plnění závazku nevyhnutelné a mimořádné okolnosti a oznámila zákazní</w:t>
      </w:r>
      <w:r>
        <w:t xml:space="preserve">kovi </w:t>
      </w:r>
      <w:r>
        <w:t>zrušení zájezdu bez zbytečného odkladu ještě před zahájením zájezdu</w:t>
      </w:r>
    </w:p>
    <w:p w14:paraId="64D5AE39" w14:textId="77777777" w:rsidR="00335E13" w:rsidRDefault="008D6B35">
      <w:pPr>
        <w:numPr>
          <w:ilvl w:val="0"/>
          <w:numId w:val="10"/>
        </w:numPr>
        <w:ind w:right="12"/>
      </w:pPr>
      <w:r>
        <w:t xml:space="preserve">pokud bude zákazník (objednavatel zájezdu) v prodlení s úhradou </w:t>
      </w:r>
      <w:r>
        <w:t>dohod</w:t>
      </w:r>
      <w:r>
        <w:t>nuté zálohy nebo doplatku souhrnné ceny, nebo z důvodu</w:t>
      </w:r>
      <w:r>
        <w:t xml:space="preserve"> </w:t>
      </w:r>
      <w:r>
        <w:t xml:space="preserve">porušení povinnosti zákazníka. V situaci dle písm. a) a b) vrátí CK zákazníkovi veškeré </w:t>
      </w:r>
      <w:r>
        <w:t>uhra</w:t>
      </w:r>
      <w:r>
        <w:t xml:space="preserve">zené platby za zájezd, zákazník nemá nárok na náhradu škody. Za situace dle písm. c) je CK po </w:t>
      </w:r>
      <w:r>
        <w:t>objednavateli z</w:t>
      </w:r>
      <w:r>
        <w:t>ájezdu oprávněna požadovat zaplacení odstupného. Pro výši odstupného a lhůty se přiměřeně použijí ustanovení ods</w:t>
      </w:r>
      <w:r>
        <w:t xml:space="preserve">tavce 2 </w:t>
      </w:r>
      <w:r>
        <w:t>čl. V. těchto Smluvních podmínek.</w:t>
      </w:r>
      <w:r>
        <w:t xml:space="preserve"> </w:t>
      </w:r>
    </w:p>
    <w:p w14:paraId="7489A2A3" w14:textId="77777777" w:rsidR="00335E13" w:rsidRDefault="008D6B35">
      <w:pPr>
        <w:numPr>
          <w:ilvl w:val="0"/>
          <w:numId w:val="11"/>
        </w:numPr>
        <w:ind w:right="12"/>
      </w:pPr>
      <w:r>
        <w:t>CK je oprávněna od Smlouvy o zájezdu v průběhu zájezd</w:t>
      </w:r>
      <w:r>
        <w:t xml:space="preserve">u odstoupit v </w:t>
      </w:r>
      <w:r>
        <w:t>případě závažného porušení právních předpisů ČR nebo navštíveného státu účastníkem zájezdu a dále v</w:t>
      </w:r>
      <w:r>
        <w:t xml:space="preserve"> </w:t>
      </w:r>
      <w:r>
        <w:t xml:space="preserve">případě závažného porušení přepravních předpisů, hotelového či ubytovacího řádu, narušení </w:t>
      </w:r>
      <w:r>
        <w:t xml:space="preserve">programu nebo </w:t>
      </w:r>
      <w:r>
        <w:t>průběhu zájezdu účastníkem zájezdu, případně přijmout jiná odpovídající opatření.</w:t>
      </w:r>
    </w:p>
    <w:p w14:paraId="5F313090" w14:textId="77777777" w:rsidR="00335E13" w:rsidRDefault="008D6B35">
      <w:pPr>
        <w:numPr>
          <w:ilvl w:val="0"/>
          <w:numId w:val="11"/>
        </w:numPr>
        <w:ind w:right="12"/>
      </w:pPr>
      <w:r>
        <w:t xml:space="preserve">Při odstoupení od Smlouvy o zájezdu CK vrátí bez zbytečného odkladu, nejpozději do 14 dnů po ukončení závazku ze Smlouvy o zájezdu, veškeré platby uhrazené zákazníkem za zájezd; v případech stanovených zákonem, </w:t>
      </w:r>
      <w:r>
        <w:t xml:space="preserve">Smlouvou o </w:t>
      </w:r>
      <w:r>
        <w:t>zájezdu, nebo těmito smluvními podmínkami pak snížené o odstupné za předčasné ukončení závazku ze Smlouvy.</w:t>
      </w:r>
    </w:p>
    <w:p w14:paraId="7D20ED22" w14:textId="77777777" w:rsidR="00335E13" w:rsidRDefault="008D6B35">
      <w:pPr>
        <w:numPr>
          <w:ilvl w:val="0"/>
          <w:numId w:val="11"/>
        </w:numPr>
        <w:ind w:right="12"/>
      </w:pPr>
      <w:r>
        <w:t xml:space="preserve">Odstoupení od Smlouvy o zájezdu pro porušení důležitých povinností zákazníka. Pokud zákazník (každá osoba, která se zúčastní zájezdu, včetně osob nezletilých) podstatným způsobem poruší hotelový řád (tam, kde je vydán), pravidla platná pro daný objekt, místo, dopravní prostředek, veřejný pořádek (zejména ve vztahu k výtržnostem, rušení </w:t>
      </w:r>
      <w:r>
        <w:lastRenderedPageBreak/>
        <w:t xml:space="preserve">nočního klidu, opilství, schválnosti, atd.), anebo jinak poruší své povinnosti vyplývající </w:t>
      </w:r>
      <w:r>
        <w:t xml:space="preserve">z </w:t>
      </w:r>
      <w:r>
        <w:t xml:space="preserve">čerpání služeb zájezdu (v souvislosti se Smlouvou o zájezdu), a to v rámci jakékoliv služby poskytované jako součást zájezdu, odpovídá za následky </w:t>
      </w:r>
      <w:r>
        <w:t>s</w:t>
      </w:r>
      <w:r>
        <w:t>vého jednání (vykázání z místa, vyklizení pokoje, vyloučení z přepravy, atd.) a současně je z tohoto důvodu CK</w:t>
      </w:r>
      <w:r>
        <w:t xml:space="preserve"> </w:t>
      </w:r>
      <w:r>
        <w:t>oprávněna podle ustanovení § 2002 Občanského zákoníku od Smlouvy o zá</w:t>
      </w:r>
      <w:r>
        <w:t xml:space="preserve">jezdu odstoupit (od </w:t>
      </w:r>
      <w:r>
        <w:t>nesplněného zbytku plnění) s okamžitými účinky.</w:t>
      </w:r>
    </w:p>
    <w:p w14:paraId="733635F9" w14:textId="77777777" w:rsidR="00335E13" w:rsidRDefault="008D6B35">
      <w:pPr>
        <w:ind w:left="12" w:right="12"/>
      </w:pPr>
      <w:r>
        <w:t>VI. REKLAMAČNÍ ŘÍZENÍ (REKLAMAČNÍ ŘÁD)</w:t>
      </w:r>
    </w:p>
    <w:p w14:paraId="01C17EC8" w14:textId="77777777" w:rsidR="00335E13" w:rsidRDefault="008D6B35">
      <w:pPr>
        <w:numPr>
          <w:ilvl w:val="0"/>
          <w:numId w:val="12"/>
        </w:numPr>
        <w:ind w:right="12"/>
      </w:pPr>
      <w:r>
        <w:t xml:space="preserve">CK odpovídá zákazníkovi za řádné poskytnutí zájezdu a má povinnost </w:t>
      </w:r>
      <w:r>
        <w:t xml:space="preserve">poskytnout </w:t>
      </w:r>
      <w:r>
        <w:t>zákazníkovi pomoc v nesnázích.</w:t>
      </w:r>
    </w:p>
    <w:p w14:paraId="772972BA" w14:textId="77777777" w:rsidR="00335E13" w:rsidRDefault="008D6B35">
      <w:pPr>
        <w:numPr>
          <w:ilvl w:val="0"/>
          <w:numId w:val="12"/>
        </w:numPr>
        <w:ind w:right="12"/>
      </w:pPr>
      <w:r>
        <w:t xml:space="preserve">Rozsah, podmínky, lhůty a způsob uplatnění odpovědnosti za vadyslužeb (dále </w:t>
      </w:r>
      <w:r>
        <w:t xml:space="preserve">jen reklamace) </w:t>
      </w:r>
      <w:r>
        <w:t xml:space="preserve">jsou upraveny zákonem č. 89/2012 Sb., </w:t>
      </w:r>
    </w:p>
    <w:p w14:paraId="0C2352FF" w14:textId="77777777" w:rsidR="00335E13" w:rsidRDefault="008D6B35">
      <w:pPr>
        <w:ind w:left="12" w:right="12"/>
      </w:pPr>
      <w:r>
        <w:t>Občanský zákoník, zejména pak § 2537 až</w:t>
      </w:r>
    </w:p>
    <w:p w14:paraId="4233A9C6" w14:textId="77777777" w:rsidR="00335E13" w:rsidRDefault="008D6B35">
      <w:pPr>
        <w:ind w:left="12" w:right="12"/>
      </w:pPr>
      <w:r>
        <w:t>§ 2540 Občanského zákoníku a zákonem č. 634/1992 Sb., o ochraně spotřebitele.</w:t>
      </w:r>
    </w:p>
    <w:p w14:paraId="5304E00E" w14:textId="77777777" w:rsidR="00335E13" w:rsidRDefault="008D6B35">
      <w:pPr>
        <w:numPr>
          <w:ilvl w:val="0"/>
          <w:numId w:val="13"/>
        </w:numPr>
        <w:ind w:right="12"/>
      </w:pPr>
      <w:r>
        <w:t>Má</w:t>
      </w:r>
      <w:r>
        <w:t>-</w:t>
      </w:r>
      <w:r>
        <w:t xml:space="preserve">li zájezd vadu, je zákazník povinen ji vytknout (písemně, nebo ústně </w:t>
      </w:r>
      <w:r>
        <w:t xml:space="preserve">do protokolu) u CK </w:t>
      </w:r>
      <w:r>
        <w:t>(nebo u osoby, která uzavření smlouvy zprostředkovala) bez zbytečného odkladu. Doporučujeme její uplatnění již v místě reklamovaných služeb, a to proto, že uplatnění reklamace na místě umožňuje CK, resp. jejímu delegátovi, zajistit odstranění vady</w:t>
      </w:r>
      <w:r>
        <w:t xml:space="preserve">, s odstupem </w:t>
      </w:r>
      <w:r>
        <w:t>času je průkaznost i objektivnost posouzení a řádné vyřízení re</w:t>
      </w:r>
      <w:r>
        <w:t xml:space="preserve">klamace </w:t>
      </w:r>
      <w:r>
        <w:t>velmi obtížné a ne vždy možné</w:t>
      </w:r>
      <w:r>
        <w:t>. Jde-</w:t>
      </w:r>
      <w:r>
        <w:t xml:space="preserve">li o vady, které lze v souladu s ustanovením § 2538 Občanského zákoníku odstranit (včetně možnosti CK zajistit vhodné náhradní řešení, aby zájezd </w:t>
      </w:r>
      <w:r>
        <w:t xml:space="preserve">mohl pokračovat), je zákazník povinen reklamovat vadu neprodleně (bez zbytečného odkladu), jinak </w:t>
      </w:r>
      <w:r>
        <w:t>nese</w:t>
      </w:r>
    </w:p>
    <w:p w14:paraId="7D144BBA" w14:textId="77777777" w:rsidR="00335E13" w:rsidRDefault="008D6B35">
      <w:pPr>
        <w:ind w:left="12" w:right="12"/>
      </w:pPr>
      <w:r>
        <w:t>následky za znemožnění přijetí náhradního řešení ze stra</w:t>
      </w:r>
      <w:r>
        <w:t xml:space="preserve">ny CK. Pokud </w:t>
      </w:r>
      <w:r>
        <w:t>zákazník v</w:t>
      </w:r>
      <w:r>
        <w:t xml:space="preserve"> </w:t>
      </w:r>
      <w:r>
        <w:t xml:space="preserve">průběhu zájezdu, anebo po jeho skončení přijme ze strany CK </w:t>
      </w:r>
      <w:r>
        <w:t>kompe</w:t>
      </w:r>
      <w:r>
        <w:t>nzaci (ať již finanční, anebo v poskytnutí dalších služeb), je tím reklamace považována za vyřízenou.</w:t>
      </w:r>
      <w:r>
        <w:t xml:space="preserve"> </w:t>
      </w:r>
    </w:p>
    <w:p w14:paraId="0EAA2C30" w14:textId="77777777" w:rsidR="00335E13" w:rsidRDefault="008D6B35">
      <w:pPr>
        <w:numPr>
          <w:ilvl w:val="0"/>
          <w:numId w:val="13"/>
        </w:numPr>
        <w:ind w:right="12"/>
      </w:pPr>
      <w:r>
        <w:t>CK je po</w:t>
      </w:r>
      <w:r>
        <w:t>vinna přijmout reklamaci v kterékoliv svojí provozovně,</w:t>
      </w:r>
      <w:r>
        <w:t xml:space="preserve"> </w:t>
      </w:r>
      <w:r>
        <w:t xml:space="preserve">v sídle, prostřednictvím svého delegáta, resp. pověřeného zástupce v zahraničí. </w:t>
      </w:r>
      <w:r>
        <w:t>Reklama</w:t>
      </w:r>
      <w:r>
        <w:t>ce se přijímá i prostřednictvím osoby, která uzavření Smlouvy o zájezdu zprostředkovala. J</w:t>
      </w:r>
      <w:r>
        <w:t>e-</w:t>
      </w:r>
      <w:r>
        <w:t>li uzavření Smlouvy o</w:t>
      </w:r>
      <w:r>
        <w:t xml:space="preserve"> </w:t>
      </w:r>
      <w:r>
        <w:t>zájezdu zprostředkováno jinou CK nebo cestovní agenturou, jsou lhůty stanovené právními předpisy podle předcházejících ustanovení reklamačního řádu zachovány</w:t>
      </w:r>
      <w:r>
        <w:t xml:space="preserve">, pokud tak </w:t>
      </w:r>
      <w:r>
        <w:t xml:space="preserve">zákazník učinil bez zbytečného odkladu, řádně a včas u zprostředkující CK </w:t>
      </w:r>
      <w:r>
        <w:t>nebo cestovn</w:t>
      </w:r>
      <w:r>
        <w:t>í agentury.</w:t>
      </w:r>
    </w:p>
    <w:p w14:paraId="316DEC9A" w14:textId="77777777" w:rsidR="00335E13" w:rsidRDefault="008D6B35">
      <w:pPr>
        <w:numPr>
          <w:ilvl w:val="0"/>
          <w:numId w:val="13"/>
        </w:numPr>
        <w:ind w:right="12"/>
      </w:pPr>
      <w:r>
        <w:t xml:space="preserve">CK je povinna zákazníkovi vydat písemné potvrzení o tom, kdy zákazník právo uplatnil, a dále potvrzení o datu a způsobu vyřízení reklamace, případně písemné odůvodnění zamítnutí reklamace. Lhůta pro vyřízení </w:t>
      </w:r>
      <w:r>
        <w:t>reklamace CK j</w:t>
      </w:r>
      <w:r>
        <w:t xml:space="preserve">e 30 dnů, pokud se </w:t>
      </w:r>
      <w:r>
        <w:t xml:space="preserve">nedohodne se </w:t>
      </w:r>
      <w:r>
        <w:t>zákazníkem na lhůtě delší.</w:t>
      </w:r>
      <w:r>
        <w:t xml:space="preserve"> </w:t>
      </w:r>
    </w:p>
    <w:p w14:paraId="611AAE81" w14:textId="77777777" w:rsidR="00335E13" w:rsidRDefault="008D6B35">
      <w:pPr>
        <w:numPr>
          <w:ilvl w:val="0"/>
          <w:numId w:val="13"/>
        </w:numPr>
        <w:ind w:right="12"/>
      </w:pPr>
      <w:r>
        <w:t>Povinností zákazníka je poskytnout součinnost k řádnému vyřízení reklamace, a to zejména dodat všechny potřebné dokumenty a d</w:t>
      </w:r>
      <w:r>
        <w:t xml:space="preserve">oklady, </w:t>
      </w:r>
      <w:r>
        <w:t>dále umožnit přístup do reklamovaných ubytovacích prostor (je</w:t>
      </w:r>
      <w:r>
        <w:t xml:space="preserve">-li </w:t>
      </w:r>
      <w:r>
        <w:t>předmětem rekla</w:t>
      </w:r>
      <w:r>
        <w:t>mace ubyt</w:t>
      </w:r>
      <w:r>
        <w:t xml:space="preserve">ovací služba) apod. Zákazník má ve smyslu § </w:t>
      </w:r>
      <w:r>
        <w:t>290</w:t>
      </w:r>
      <w:r>
        <w:t xml:space="preserve">0 až § 2903 Občanského zákoníku </w:t>
      </w:r>
      <w:r>
        <w:t>povinnost p</w:t>
      </w:r>
      <w:r>
        <w:t>očínat si tak, aby mu následkem nekonání, nedbalého jednání, znemožnění plnění ze strany CK, nebo nevyužitím práva nevznikla škoda.</w:t>
      </w:r>
    </w:p>
    <w:p w14:paraId="57A56D8B" w14:textId="77777777" w:rsidR="00335E13" w:rsidRDefault="008D6B35">
      <w:pPr>
        <w:numPr>
          <w:ilvl w:val="0"/>
          <w:numId w:val="13"/>
        </w:numPr>
        <w:ind w:right="12"/>
      </w:pPr>
      <w:r>
        <w:t>Cestovní kancelář neodpovídá za škodu, která byla způsob</w:t>
      </w:r>
      <w:r>
        <w:t xml:space="preserve">ena </w:t>
      </w:r>
      <w:r>
        <w:t>zákazníkem či třetí osobou, která není spojena s poskytováním zájezdu, nebo se jedná o neodvratitelnou událost (vis maior). CK neručí za úroveň služeb a akcí, které si zákazník objedná na místě a jejichž organizátorem není CK.</w:t>
      </w:r>
    </w:p>
    <w:p w14:paraId="00684FCE" w14:textId="77777777" w:rsidR="00335E13" w:rsidRDefault="008D6B35">
      <w:pPr>
        <w:numPr>
          <w:ilvl w:val="0"/>
          <w:numId w:val="13"/>
        </w:numPr>
        <w:ind w:right="12"/>
      </w:pPr>
      <w:r>
        <w:t>Zákazník, který bez zavinění CK nevyčerpá v průběhu zájezdu zcel</w:t>
      </w:r>
      <w:r>
        <w:t xml:space="preserve">a nebo </w:t>
      </w:r>
      <w:r>
        <w:t>zčásti všechny zaplacené služby, nedostaví se k odletu, odjezdu autobusu dle pokynů CK apod., nemá nárok na finanční náhradu za nevyčerpané služby.</w:t>
      </w:r>
      <w:r>
        <w:t xml:space="preserve"> </w:t>
      </w:r>
    </w:p>
    <w:p w14:paraId="3CCA514D" w14:textId="77777777" w:rsidR="00335E13" w:rsidRDefault="008D6B35">
      <w:pPr>
        <w:ind w:left="12" w:right="12"/>
      </w:pPr>
      <w:r>
        <w:t>VII. CESTOVNÍ POJIŠTĚNÍ</w:t>
      </w:r>
    </w:p>
    <w:p w14:paraId="389DCB0B" w14:textId="77777777" w:rsidR="00335E13" w:rsidRDefault="008D6B35">
      <w:pPr>
        <w:numPr>
          <w:ilvl w:val="0"/>
          <w:numId w:val="14"/>
        </w:numPr>
        <w:ind w:right="12"/>
      </w:pPr>
      <w:r>
        <w:t>Na základě smlouvy s ČSOB</w:t>
      </w:r>
      <w:r>
        <w:t xml:space="preserve"> </w:t>
      </w:r>
      <w:r>
        <w:t xml:space="preserve">pojišťovnou, a. s. IČO: </w:t>
      </w:r>
      <w:r>
        <w:t>45534306</w:t>
      </w:r>
      <w:r>
        <w:t>, sídlo</w:t>
      </w:r>
      <w:r>
        <w:t xml:space="preserve">: </w:t>
      </w:r>
      <w:r>
        <w:t>Masarykovo náměstí 1458, Zelené Předměstí, 530 02</w:t>
      </w:r>
      <w:r>
        <w:t xml:space="preserve"> (e-mail info@csobpoj.cz, tel. +420 466 100 777</w:t>
      </w:r>
      <w:r>
        <w:t>) zajišťuje CK pro své zákazníky formou příplatku cestovní pojištění včetně pojistného na</w:t>
      </w:r>
      <w:r>
        <w:t xml:space="preserve"> </w:t>
      </w:r>
      <w:r>
        <w:t>zrušení cesty (stornopoplatků) a nevyužité dovolené. U pojistných smluv, které klient uzavře individuálně, CK není oprávněna a ani nemůže při řešení pojistných událostí poskytovat pomoc (s výjimkou rychlé pomoci v nouzi).</w:t>
      </w:r>
    </w:p>
    <w:p w14:paraId="18834595" w14:textId="77777777" w:rsidR="00335E13" w:rsidRDefault="008D6B35">
      <w:pPr>
        <w:numPr>
          <w:ilvl w:val="0"/>
          <w:numId w:val="14"/>
        </w:numPr>
        <w:ind w:right="12"/>
      </w:pPr>
      <w:r>
        <w:t>Je-</w:t>
      </w:r>
      <w:r>
        <w:t xml:space="preserve">li sjednáno cestovní pojištění, </w:t>
      </w:r>
      <w:r>
        <w:t>p</w:t>
      </w:r>
      <w:r>
        <w:t xml:space="preserve">ojistníkem je osoba, která uzavírá Smlouvu o zájezdu, pojištěnými jsou osoby účastnící se zájezdu, resp. osoby uvedené jmenovitě či odkazem v části týkající se pojištění. </w:t>
      </w:r>
      <w:r>
        <w:t xml:space="preserve">Doba trvání pojištění odpovídá délce zájezdu. Podrobnosti o rozsahu pojištění, </w:t>
      </w:r>
      <w:r>
        <w:t xml:space="preserve">o </w:t>
      </w:r>
      <w:r>
        <w:t xml:space="preserve">pojistné události, pojistných nebezpečích, pojistném plnění, způsobech zániku pojištění, výlukách a postupech při škodné události jsou uvedeny v Pojistných podmínkách sjednaného pojištění (produktové </w:t>
      </w:r>
      <w:r>
        <w:t xml:space="preserve">varianty). </w:t>
      </w:r>
      <w:r>
        <w:t>Úplné znění Poji</w:t>
      </w:r>
      <w:r>
        <w:t>stných podmíne</w:t>
      </w:r>
      <w:r>
        <w:t xml:space="preserve">k </w:t>
      </w:r>
      <w:r>
        <w:t>je k dispozici v CK a na webových stránkách CK. 3. Klient (v případě, že sjednal cestovní pojištění u ČSOB</w:t>
      </w:r>
      <w:r>
        <w:t xml:space="preserve"> </w:t>
      </w:r>
      <w:r>
        <w:t>pojišťo</w:t>
      </w:r>
      <w:r>
        <w:t xml:space="preserve">vna, a. s.) </w:t>
      </w:r>
      <w:r>
        <w:t>prohlašuje, že bere na vědomí, že:</w:t>
      </w:r>
    </w:p>
    <w:p w14:paraId="7F111DC5" w14:textId="77777777" w:rsidR="00335E13" w:rsidRDefault="008D6B35">
      <w:pPr>
        <w:numPr>
          <w:ilvl w:val="0"/>
          <w:numId w:val="15"/>
        </w:numPr>
        <w:ind w:right="12"/>
      </w:pPr>
      <w:r>
        <w:t xml:space="preserve">pojistitelem je </w:t>
      </w:r>
      <w:r>
        <w:t>ČSOB</w:t>
      </w:r>
      <w:r>
        <w:t xml:space="preserve"> </w:t>
      </w:r>
      <w:r>
        <w:t>pojišťovna, a. s., a že úhradou ceny zájezdu je uhrazeno pojistné včetně pojistného na zrušení cesty (stornopoplatků), pokud jím sjednaná</w:t>
      </w:r>
      <w:r>
        <w:t xml:space="preserve"> </w:t>
      </w:r>
      <w:r>
        <w:t>produktová varianta toto pojištění obsahuje. Potvrzuje rovněž, že je oprávněn sjednat pojištění i pro další osoby (pojištěné), a že mu byly předány předsmluvní informace o cestovním pojištění a Pojistné podmínky,</w:t>
      </w:r>
      <w:r>
        <w:t xml:space="preserve"> </w:t>
      </w:r>
    </w:p>
    <w:p w14:paraId="4EB01B0E" w14:textId="77777777" w:rsidR="00335E13" w:rsidRDefault="008D6B35">
      <w:pPr>
        <w:numPr>
          <w:ilvl w:val="0"/>
          <w:numId w:val="15"/>
        </w:numPr>
        <w:ind w:right="12"/>
      </w:pPr>
      <w:r>
        <w:t xml:space="preserve">CK poskytla zákazníkovi informace o dobrovolném nebo povinném pojištění pro případ krytí nákladů spojených s ukončením smlouvy </w:t>
      </w:r>
      <w:r>
        <w:t>z</w:t>
      </w:r>
      <w:r>
        <w:t xml:space="preserve">ákazníkem nebo nákladů na pomoc zahrnujících repatriaci v případě </w:t>
      </w:r>
      <w:r>
        <w:t>nehody, nemoci ne</w:t>
      </w:r>
      <w:r>
        <w:t xml:space="preserve">bo smrti, což uzavřením Smlouvy </w:t>
      </w:r>
      <w:r>
        <w:t>potvrzuje; informace</w:t>
      </w:r>
    </w:p>
    <w:p w14:paraId="550AD81A" w14:textId="77777777" w:rsidR="00335E13" w:rsidRDefault="008D6B35">
      <w:pPr>
        <w:spacing w:after="0" w:line="259" w:lineRule="auto"/>
        <w:ind w:left="9" w:firstLine="0"/>
      </w:pPr>
      <w:r>
        <w:t>jsou i na www.veligrad.cz</w:t>
      </w:r>
    </w:p>
    <w:p w14:paraId="1C114C7E" w14:textId="77777777" w:rsidR="00335E13" w:rsidRDefault="008D6B35">
      <w:pPr>
        <w:ind w:left="12" w:right="12"/>
      </w:pPr>
      <w:r>
        <w:t>VIII. POVINNÉ SMLUVNÍ POJIŠTĚNÍ CK</w:t>
      </w:r>
    </w:p>
    <w:p w14:paraId="5EB03897" w14:textId="77777777" w:rsidR="00335E13" w:rsidRDefault="008D6B35">
      <w:pPr>
        <w:numPr>
          <w:ilvl w:val="0"/>
          <w:numId w:val="16"/>
        </w:numPr>
        <w:ind w:right="12"/>
      </w:pPr>
      <w:r>
        <w:t>CK má uzavřeno s ERV Evropskou pojišťovnou, a.s., IČO: 492 4</w:t>
      </w:r>
      <w:r>
        <w:t xml:space="preserve">0 196, </w:t>
      </w:r>
      <w:r>
        <w:t>sídlo Křižíkova 237/36a, PSČ 186 00, Praha 8 (e</w:t>
      </w:r>
      <w:r>
        <w:t xml:space="preserve">-mail help@euro-alarm.cz, tel. +420 221 860 632)  (v souladu se </w:t>
      </w:r>
      <w:r>
        <w:t>zákonem) pojištění záruky v důsledku úpadku CK. Pojištění</w:t>
      </w:r>
      <w:r>
        <w:t xml:space="preserve"> </w:t>
      </w:r>
      <w:r>
        <w:t>se sjednává pro případ, kdy CK z důvodu své</w:t>
      </w:r>
      <w:r>
        <w:t xml:space="preserve">ho </w:t>
      </w:r>
      <w:r>
        <w:t>úpadku neposkytne dopravu ze zahraničí do ČR (je</w:t>
      </w:r>
      <w:r>
        <w:t>-</w:t>
      </w:r>
      <w:r>
        <w:t>li to součástí zájezdu), nevrátí uhrazenou souhrnnou cenu (neuskutečnil</w:t>
      </w:r>
      <w:r>
        <w:t>-</w:t>
      </w:r>
      <w:r>
        <w:t>li se zájezd). Nároky zákazníka, které mu vznikly proti CK, přecházejí na pojišťovnu až do výše plnění, které mu pojišťovna poskytla.</w:t>
      </w:r>
    </w:p>
    <w:p w14:paraId="2977E940" w14:textId="77777777" w:rsidR="00335E13" w:rsidRDefault="008D6B35">
      <w:pPr>
        <w:numPr>
          <w:ilvl w:val="0"/>
          <w:numId w:val="16"/>
        </w:numPr>
        <w:ind w:right="12"/>
      </w:pPr>
      <w:r>
        <w:t xml:space="preserve">Spolu se Smlouvou o zájezdu obdržel zákazník od CK doklad o svém pojištění podle jiného </w:t>
      </w:r>
      <w:r>
        <w:t>pr</w:t>
      </w:r>
      <w:r>
        <w:t xml:space="preserve">ávního předpisu vystavený pojistitelem (viz </w:t>
      </w:r>
      <w:r>
        <w:t>www.veligrad.cz).</w:t>
      </w:r>
    </w:p>
    <w:p w14:paraId="783C0168" w14:textId="77777777" w:rsidR="00335E13" w:rsidRDefault="008D6B35">
      <w:pPr>
        <w:ind w:left="12" w:right="12"/>
      </w:pPr>
      <w:r>
        <w:t>IX. MIMOSOUDNÍ ŘEŠENÍ SPOTŘEBITELSKÝCH SPORŮ</w:t>
      </w:r>
    </w:p>
    <w:p w14:paraId="310EE5B9" w14:textId="77777777" w:rsidR="00335E13" w:rsidRDefault="008D6B35">
      <w:pPr>
        <w:ind w:left="12" w:right="12"/>
      </w:pPr>
      <w:r>
        <w:t xml:space="preserve">V případě sporu mezi zákazníkem a CK má zákazník právo využít institutu mimosoudního řešení spotřebitelských sporů (dále také „ADR“). Řízení je oprávněn zahájit zákazník podáním návrhu k věcně příslušnému subjektu, </w:t>
      </w:r>
      <w:r>
        <w:t>kter</w:t>
      </w:r>
      <w:r>
        <w:t xml:space="preserve">ým je v případě smluv o zájezdu Česká obchodní inspekce (dále jen „ČOI“), a to nejpozději do </w:t>
      </w:r>
      <w:r>
        <w:t xml:space="preserve">1 roku ode dne, kdy kontaktoval </w:t>
      </w:r>
      <w:r>
        <w:t xml:space="preserve">CK za účelem řešení sporu poprvé. ADR při ČOI se řídí příslušnými ustanoveními zákona č. 634/1992 Sb., o ochraně spotřebitele, v platném znění, a Pravidly pro </w:t>
      </w:r>
      <w:r>
        <w:t>post</w:t>
      </w:r>
      <w:r>
        <w:t>up při mimosoudním řešení spotřebitelských sporů dostupnými</w:t>
      </w:r>
      <w:r>
        <w:t xml:space="preserve"> na </w:t>
      </w:r>
      <w:r>
        <w:t>internetových stránkách ČOI www.coi.cz. Řízení není zpoplatněno, náklady spojené s ADR si s</w:t>
      </w:r>
      <w:r>
        <w:t>trany nesou samy.</w:t>
      </w:r>
    </w:p>
    <w:p w14:paraId="238FB643" w14:textId="77777777" w:rsidR="00335E13" w:rsidRDefault="008D6B35">
      <w:pPr>
        <w:ind w:left="12" w:right="12"/>
      </w:pPr>
      <w:r>
        <w:t>X. ZPRACOVÁNÍ OSOBNÍCH ÚDAJŮ</w:t>
      </w:r>
    </w:p>
    <w:p w14:paraId="5B4FE9D3" w14:textId="77777777" w:rsidR="00335E13" w:rsidRDefault="008D6B35">
      <w:pPr>
        <w:numPr>
          <w:ilvl w:val="0"/>
          <w:numId w:val="17"/>
        </w:numPr>
        <w:spacing w:after="1" w:line="240" w:lineRule="auto"/>
        <w:ind w:right="-12"/>
        <w:jc w:val="both"/>
      </w:pPr>
      <w:r>
        <w:t>CK při zpracování osobních údajů zákazníků dodržuje obecně závaznéprávní předpisy, zejména zákon č.110/2019 Sb., o zpracování osobních údajů, který upravuje zpracování osobních údajů podle nařízení Evropského parlamentu a Rady (EU) 2016/679 („GDPR“) a dbá na ochranu soukromého a osobního života zákazníků.</w:t>
      </w:r>
    </w:p>
    <w:p w14:paraId="23CA3A6A" w14:textId="77777777" w:rsidR="00335E13" w:rsidRDefault="008D6B35">
      <w:pPr>
        <w:numPr>
          <w:ilvl w:val="0"/>
          <w:numId w:val="17"/>
        </w:numPr>
        <w:spacing w:after="1" w:line="240" w:lineRule="auto"/>
        <w:ind w:right="-12"/>
        <w:jc w:val="both"/>
      </w:pPr>
      <w:r>
        <w:t>Zákazník bere na vědomí, že CK zpracovává osobní údaje, které zákazníkposkytl či poskytne CK v souvislosti s jednáním o smlouvě o zájezdu či jiné smlouvě mezi zákazníkem a CK, jejím uzavřením a plněním, a dále osobní údaje, které CK shromáždí v souvislosti s poskytováním sjednaných služeb zákazníkovi. Zpracovávány budou zejména identifikační a kontaktní údaje zákazníka a další informace uvedené ve smlouvě nebo shromážděné v souvislosti s jejím plněním. CK bude zpracovávat osobní údaje zákazníka automatizova</w:t>
      </w:r>
      <w:r>
        <w:t>ně v rámci elektronické database i manuálně v listinné podobě.</w:t>
      </w:r>
    </w:p>
    <w:p w14:paraId="202FCA87" w14:textId="77777777" w:rsidR="00335E13" w:rsidRDefault="008D6B35">
      <w:pPr>
        <w:numPr>
          <w:ilvl w:val="0"/>
          <w:numId w:val="17"/>
        </w:numPr>
        <w:spacing w:after="1" w:line="240" w:lineRule="auto"/>
        <w:ind w:right="-12"/>
        <w:jc w:val="both"/>
      </w:pPr>
      <w:r>
        <w:t>Pokud zákazník sdělí CK informace týkající se jeho zdravotního s</w:t>
      </w:r>
      <w:r>
        <w:t xml:space="preserve">tavu, bere </w:t>
      </w:r>
      <w:r>
        <w:t>na vědomí a uzavřením smlouvy s CK výslovně souhlasí s tím, že CK bude takové citlivé osobní údaje zpracovávat v souladu s tímto čl. o zpracování osobních údajů</w:t>
      </w:r>
      <w:r>
        <w:t xml:space="preserve">. </w:t>
      </w:r>
    </w:p>
    <w:p w14:paraId="64796499" w14:textId="77777777" w:rsidR="00335E13" w:rsidRDefault="008D6B35">
      <w:pPr>
        <w:numPr>
          <w:ilvl w:val="0"/>
          <w:numId w:val="17"/>
        </w:numPr>
        <w:spacing w:after="1" w:line="240" w:lineRule="auto"/>
        <w:ind w:right="-12"/>
        <w:jc w:val="both"/>
      </w:pPr>
      <w:r>
        <w:t>Zákazník není podle žádného obecně závazného právního předpisu</w:t>
      </w:r>
      <w:r>
        <w:t>povinen poskytnou</w:t>
      </w:r>
      <w:r>
        <w:t>t CK své osobní údaje; poskytnutí osobních údajů je zcela dobrovolné. Bez poskytnutí osobních údajů však nemůže být uzavřena smlouva o zájezdu mezi zákazníkem a CK.</w:t>
      </w:r>
    </w:p>
    <w:p w14:paraId="20152D55" w14:textId="77777777" w:rsidR="00335E13" w:rsidRDefault="008D6B35">
      <w:pPr>
        <w:numPr>
          <w:ilvl w:val="0"/>
          <w:numId w:val="17"/>
        </w:numPr>
        <w:ind w:right="-12"/>
        <w:jc w:val="both"/>
      </w:pPr>
      <w:r>
        <w:t>Osobní údaje zákazníka bude CK zpracovávat pouze k následujícím účelům:</w:t>
      </w:r>
      <w:r>
        <w:t xml:space="preserve"> </w:t>
      </w:r>
    </w:p>
    <w:p w14:paraId="6778D0FF" w14:textId="77777777" w:rsidR="00335E13" w:rsidRDefault="008D6B35">
      <w:pPr>
        <w:numPr>
          <w:ilvl w:val="0"/>
          <w:numId w:val="18"/>
        </w:numPr>
        <w:ind w:hanging="177"/>
      </w:pPr>
      <w:r>
        <w:t>poskytovaní sjednaných služeb a služeb s tím souvisejících</w:t>
      </w:r>
    </w:p>
    <w:p w14:paraId="20F6AC8B" w14:textId="77777777" w:rsidR="00335E13" w:rsidRDefault="008D6B35">
      <w:pPr>
        <w:numPr>
          <w:ilvl w:val="0"/>
          <w:numId w:val="18"/>
        </w:numPr>
        <w:ind w:hanging="177"/>
      </w:pPr>
      <w:r>
        <w:t>ochrana práv a právem chráněných zájmů CK, zejména určení, výkonnebo obhajoba právních</w:t>
      </w:r>
      <w:r>
        <w:t xml:space="preserve"> </w:t>
      </w:r>
      <w:r>
        <w:t>nároků CK,</w:t>
      </w:r>
    </w:p>
    <w:p w14:paraId="3246052C" w14:textId="77777777" w:rsidR="00335E13" w:rsidRDefault="008D6B35">
      <w:pPr>
        <w:numPr>
          <w:ilvl w:val="0"/>
          <w:numId w:val="18"/>
        </w:numPr>
        <w:spacing w:after="1" w:line="240" w:lineRule="auto"/>
        <w:ind w:hanging="177"/>
      </w:pPr>
      <w:r>
        <w:lastRenderedPageBreak/>
        <w:t>dodržení právní povinnosti CK stanovené obecně závazným právním předpisem (např. povinnost CK uchovávat daňové doklady podle zákona o dani z přidané hodnoty); a</w:t>
      </w:r>
      <w:r>
        <w:t xml:space="preserve"> </w:t>
      </w:r>
    </w:p>
    <w:p w14:paraId="4341370F" w14:textId="77777777" w:rsidR="00335E13" w:rsidRDefault="008D6B35">
      <w:pPr>
        <w:numPr>
          <w:ilvl w:val="0"/>
          <w:numId w:val="18"/>
        </w:numPr>
        <w:spacing w:after="1" w:line="240" w:lineRule="auto"/>
        <w:ind w:hanging="177"/>
      </w:pPr>
      <w:r>
        <w:t>marketingové a obchodní účely z důvodu existence oprávněného zájmuCK. Zpracování pro marketingové a obchodní účely zahrnuje též zpracování osobních údajů zákazníka pro vydání a vedení zákaznické karty CK, která umožňuje čerpání věrnostních slev.</w:t>
      </w:r>
    </w:p>
    <w:p w14:paraId="37EA1EA1" w14:textId="77777777" w:rsidR="00335E13" w:rsidRDefault="008D6B35">
      <w:pPr>
        <w:numPr>
          <w:ilvl w:val="0"/>
          <w:numId w:val="19"/>
        </w:numPr>
        <w:ind w:right="-12"/>
        <w:jc w:val="both"/>
      </w:pPr>
      <w:r>
        <w:t>Osobní údaje budou zpracovávány pouze po dobu, která je nezbytná vzhledem k účelu jejich zpracování.</w:t>
      </w:r>
    </w:p>
    <w:p w14:paraId="2BA5DAB6" w14:textId="77777777" w:rsidR="00335E13" w:rsidRDefault="008D6B35">
      <w:pPr>
        <w:numPr>
          <w:ilvl w:val="0"/>
          <w:numId w:val="19"/>
        </w:numPr>
        <w:spacing w:after="1" w:line="240" w:lineRule="auto"/>
        <w:ind w:right="-12"/>
        <w:jc w:val="both"/>
      </w:pPr>
      <w:r>
        <w:t>Za účelem bude CK v nezbytném rozsahu předávat osobní údaje zákazníka třetím osobám, které budou zákazníkovi poskytovat sjednané služby nebo budou poskytnutí takových služeb zprostředkovávat. Tito příjemci osobních údajů budou osobní údaje zákazníka zpracovávat jako správci odpovídající za prováděné zpracování.</w:t>
      </w:r>
    </w:p>
    <w:p w14:paraId="14C431E4" w14:textId="77777777" w:rsidR="00335E13" w:rsidRDefault="008D6B35">
      <w:pPr>
        <w:numPr>
          <w:ilvl w:val="0"/>
          <w:numId w:val="19"/>
        </w:numPr>
        <w:spacing w:after="1" w:line="240" w:lineRule="auto"/>
        <w:ind w:right="-12"/>
        <w:jc w:val="both"/>
      </w:pPr>
      <w:r>
        <w:t>Osobní údaje zákazníka mohou být dále v</w:t>
      </w:r>
      <w:r>
        <w:t xml:space="preserve"> </w:t>
      </w:r>
      <w:r>
        <w:t>nezbytném rozsahu předávány zpracovateli, se kterým CK uzavřela smlouvu o zpracování osobních údajů. Jedná se zejména o osoby odlišné od zaměstnanců CK, které zákazníkům poskytují delegátský servis, a obchodní zástupce CK.</w:t>
      </w:r>
      <w:r>
        <w:t xml:space="preserve"> </w:t>
      </w:r>
    </w:p>
    <w:p w14:paraId="45BAAD07" w14:textId="77777777" w:rsidR="00335E13" w:rsidRDefault="008D6B35">
      <w:pPr>
        <w:numPr>
          <w:ilvl w:val="0"/>
          <w:numId w:val="19"/>
        </w:numPr>
        <w:spacing w:after="1" w:line="240" w:lineRule="auto"/>
        <w:ind w:right="-12"/>
        <w:jc w:val="both"/>
      </w:pPr>
      <w:r>
        <w:t>Zákazník bere na vědomí, že CK může jeho osobní údaje poskytnout dožadujícímu orgánu veřejné moci (např. soud či policie ČR), a to v rozsahu a za podmínek stanovených obecně závaznými právními předpisy.</w:t>
      </w:r>
    </w:p>
    <w:p w14:paraId="258CBE09" w14:textId="77777777" w:rsidR="00335E13" w:rsidRDefault="008D6B35">
      <w:pPr>
        <w:numPr>
          <w:ilvl w:val="0"/>
          <w:numId w:val="19"/>
        </w:numPr>
        <w:spacing w:after="1" w:line="240" w:lineRule="auto"/>
        <w:ind w:right="-12"/>
        <w:jc w:val="both"/>
      </w:pPr>
      <w:r>
        <w:t>Při zpracování osobních údajů bude docházet k předávání osobníchúdajů do třetích zemí, ve kterých si zákazník objednal ubytování či poskytnutí jiné služby. CK vyvine maximální úsilí, aby bylo zajištěno bezpečné předání osobních údajů a jejich důvěrnost při předávání do třetí země. Zákazník nicméně bere na vědomí, že pokud si objedná zájezd, pobyt či jiné služby cestovního ruchu v zemi mimo Evropskou unii či Evropský hospodářský prostor, ve vztahu</w:t>
      </w:r>
      <w:r>
        <w:t xml:space="preserve">, </w:t>
      </w:r>
      <w:r>
        <w:t>ke které neexistuje rozhodnutí Evropské komise podle čl. 45 odst. 3 GDPR, budou jeho osobní údaje předány do dané třetí země příslušnému správci. Uzavřením smlouvy s CK zákazník výslovně souhlasí s tím, že osobní údaje budou do dané třetí země předány i v případě, že nejsou poskytovány vhodné záruky podle čl. 46 GDPR,</w:t>
      </w:r>
      <w:r>
        <w:t xml:space="preserve"> </w:t>
      </w:r>
      <w:r>
        <w:t>a nelze tedy zaručit řádnou a odpovídající ochranu přidávaných osobních údajů.</w:t>
      </w:r>
    </w:p>
    <w:p w14:paraId="2363269A" w14:textId="77777777" w:rsidR="00335E13" w:rsidRDefault="008D6B35">
      <w:pPr>
        <w:numPr>
          <w:ilvl w:val="0"/>
          <w:numId w:val="19"/>
        </w:numPr>
        <w:spacing w:after="1" w:line="240" w:lineRule="auto"/>
        <w:ind w:right="-12"/>
        <w:jc w:val="both"/>
      </w:pPr>
      <w:r>
        <w:t>Zákazník má v souvislosti se zpracováním osobních údajů celou řadupráv, včetně práva požadovat od CK přístup ke svým osobním údajům, jejich opravu nebo výmaz, popřípadě omezení zpracování.</w:t>
      </w:r>
      <w:r>
        <w:t xml:space="preserve"> </w:t>
      </w:r>
    </w:p>
    <w:p w14:paraId="2DCCB8CA" w14:textId="77777777" w:rsidR="00335E13" w:rsidRDefault="008D6B35">
      <w:pPr>
        <w:numPr>
          <w:ilvl w:val="0"/>
          <w:numId w:val="19"/>
        </w:numPr>
        <w:spacing w:after="231" w:line="240" w:lineRule="auto"/>
        <w:ind w:right="-12"/>
        <w:jc w:val="both"/>
      </w:pPr>
      <w:r>
        <w:t>Pokud se zákazník domnívá, že jsou jeho osobní údaje</w:t>
      </w:r>
      <w:r>
        <w:t xml:space="preserve"> </w:t>
      </w:r>
      <w:r>
        <w:t xml:space="preserve">zpracovávány v rozporu s právními předpisy, má právo obrátit se na CK s žádostí o zjednání nápravy. Jestliže bude žádost zákazníka shledána oprávněnou, CK neprodleně odstraní závadný stav. Tím není dotčena možnost zákazníka podat stížnost přímo u Úřadu pro ochranu osobních údajů. Objednávkou zájezdu a případně uzavřením smlouvy o zájezdu či jiné smlouvy uzavřené mezi zákazníkem a CK, která odkazuje na tyto podmínky, zákazník potvrzuje, že byl seznámen s informacemi o zpracování osobních údajů uvedenými v </w:t>
      </w:r>
      <w:r>
        <w:t>t</w:t>
      </w:r>
      <w:r>
        <w:t>omto článku. V případě, že zákazník uzavírá smlouvu i ve prospěch třetí osoby, potvrzuje, že je oprávněn poskytnout CK její osobní údaje a že tato osoba byla seznámena s informacemi o zpracování jejich osobních údajů podle tohoto článku.</w:t>
      </w:r>
      <w:r>
        <w:t xml:space="preserve"> </w:t>
      </w:r>
    </w:p>
    <w:p w14:paraId="21D9E4DE" w14:textId="77777777" w:rsidR="00335E13" w:rsidRDefault="008D6B35">
      <w:pPr>
        <w:ind w:left="12" w:right="12"/>
      </w:pPr>
      <w:r>
        <w:t xml:space="preserve">XI. </w:t>
      </w:r>
      <w:r>
        <w:t>MIMOŘÁDNÁ  A PROTIEPIDEMICKÁ OPATŘENÍ</w:t>
      </w:r>
    </w:p>
    <w:p w14:paraId="3F2DD710" w14:textId="77777777" w:rsidR="00335E13" w:rsidRDefault="008D6B35">
      <w:pPr>
        <w:ind w:left="12" w:right="12"/>
      </w:pPr>
      <w:r>
        <w:t xml:space="preserve">Zákazník bere na vědomí a souhlasí s tím, že v souvislosti se zavedením protiepidemických či jiných mimořádných opatření může v průběhu zájezdu docházet ke změně v rozsahu či v kvalitě sjednaných služeb (např. </w:t>
      </w:r>
      <w:r>
        <w:t>k omezen</w:t>
      </w:r>
      <w:r>
        <w:t>ím souvisejícím s dopravou, k omezením služeb, zejména rozsahu a způsobu poskytování stravovacích, ubytovacích a dalších služeb, uzavření či omezení jednotlivých provozů hotelu, pláže, bazénů, sportovišť, atrakcí atd.). Zákazník se rovněž zavazuje dodržovat veškerá opatření přijatá v souvislosti se zavedením protiepidemických či jiných mimořádných opatření (zejména nošení roušek, rozestupy, podstoupení měření tělesné teploty, aktuální pravidla pro využívání pláží, bazénů, sportovišť a veškerých atra</w:t>
      </w:r>
      <w:r>
        <w:t>kcí, pravidla pro návštěvu památek a dalších atraktivit v destinaci). Uvedené odchylky od sjednaných služeb nezakládají právo zákazníka a dalších cestujících, v jejichž prospěch byla tato smlouva o zájezdu uzavřena, na slevu z ceny zájezdu, náhradu škody, imateriální újmy či právo na odstoupení od smlouvy o zájezdu.  Mimořádná a protiepidemická opatření</w:t>
      </w:r>
      <w:r>
        <w:t xml:space="preserve">. </w:t>
      </w:r>
      <w:r>
        <w:t>Zákazník bere na vědomí a souhlasí s tím, že v souvislosti se zavedením protiepidemických či jiných mimořádných opatření může v průběhu zájezdu docházet ke</w:t>
      </w:r>
      <w:r>
        <w:t xml:space="preserve"> změně v rozsahu či v kvalitě sjednaných služeb (např. k omezením souvisejícím s dopravou, k omezením služeb, zejména rozsahu a způsobu poskytování stravovacích, ubytovacích a dalších služeb, uzavření či omezení jednotlivých provozů </w:t>
      </w:r>
      <w:r>
        <w:t xml:space="preserve">hotelu, pláže, bazénů, sportovišť, atrakcí atd.). Zákazník se rovněž zavazuje dodržovat veškerá opatření přijatá v souvislosti se zavedením </w:t>
      </w:r>
      <w:r>
        <w:t>protiepi</w:t>
      </w:r>
      <w:r>
        <w:t>demických či jiných mimořádných opatření (zejména nošení roušek, rozestupy, podstoupení měření tělesné teploty, aktuá</w:t>
      </w:r>
      <w:r>
        <w:t>l</w:t>
      </w:r>
      <w:r>
        <w:t xml:space="preserve">ní pravidla </w:t>
      </w:r>
      <w:r>
        <w:t>p</w:t>
      </w:r>
      <w:r>
        <w:t>ro vyu</w:t>
      </w:r>
      <w:r>
        <w:t>žívání pláží, bazénů, sportovišť a veškerých atrakcí, pravidla pro návštěvu památek a dalších atraktivit v destinaci). Uvedené odchylky od sjednaných služeb nezakládají právo zákazníka a dalších cestujících, v jejichž prospěch byla tato smlouva o zájezdu uzavřena, na slevu z ceny zájezdu, náhradu škody, imateriální újmy či právo na odstoupení od smlouvy o zájezdu.</w:t>
      </w:r>
    </w:p>
    <w:p w14:paraId="5CA0666A" w14:textId="77777777" w:rsidR="00335E13" w:rsidRDefault="008D6B35">
      <w:pPr>
        <w:ind w:left="12" w:right="12"/>
      </w:pPr>
      <w:r>
        <w:t>XI. ZÁVĚREČNÁ USTANOVENÍ</w:t>
      </w:r>
    </w:p>
    <w:p w14:paraId="1085D60A" w14:textId="77777777" w:rsidR="00335E13" w:rsidRDefault="008D6B35">
      <w:pPr>
        <w:ind w:left="12" w:right="12"/>
      </w:pPr>
      <w:r>
        <w:t xml:space="preserve">Tyto smluvní podmínky CK jsou účinné ode dne 1. </w:t>
      </w:r>
      <w:r>
        <w:t xml:space="preserve">1. 2023, </w:t>
      </w:r>
      <w:r>
        <w:t>jsou nedílnou součástí Smlouvy o zájezdu a smluvní strany se uzavřením Smlouvy o zájezdu zavázaly jimi řídit.</w:t>
      </w:r>
    </w:p>
    <w:sectPr w:rsidR="00335E13">
      <w:type w:val="continuous"/>
      <w:pgSz w:w="11906" w:h="16838"/>
      <w:pgMar w:top="263" w:right="156" w:bottom="350" w:left="219" w:header="708" w:footer="708" w:gutter="0"/>
      <w:cols w:num="2" w:space="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7D7"/>
    <w:multiLevelType w:val="hybridMultilevel"/>
    <w:tmpl w:val="310ACF98"/>
    <w:lvl w:ilvl="0" w:tplc="83E8E8E0">
      <w:start w:val="1"/>
      <w:numFmt w:val="bullet"/>
      <w:lvlText w:val="–"/>
      <w:lvlJc w:val="left"/>
      <w:pPr>
        <w:ind w:left="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E46DD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A4489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6ED1E6">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2A793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AA5634">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4C450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33272C8">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E6E090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9959FD"/>
    <w:multiLevelType w:val="hybridMultilevel"/>
    <w:tmpl w:val="103E8624"/>
    <w:lvl w:ilvl="0" w:tplc="91DAC0EE">
      <w:start w:val="1"/>
      <w:numFmt w:val="bullet"/>
      <w:lvlText w:val="–"/>
      <w:lvlJc w:val="left"/>
      <w:pPr>
        <w:ind w:left="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66BA08">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C01D5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9CA194">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C4AF53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1CB5C0">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4CE6ED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6B8DC4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2B0963C">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BD7ADF"/>
    <w:multiLevelType w:val="hybridMultilevel"/>
    <w:tmpl w:val="37AE7B64"/>
    <w:lvl w:ilvl="0" w:tplc="41AE1A88">
      <w:start w:val="3"/>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0968D4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64178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36F59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0E5E0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82AD90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C6EE8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424FD3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C640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C22042D"/>
    <w:multiLevelType w:val="hybridMultilevel"/>
    <w:tmpl w:val="A934D0EA"/>
    <w:lvl w:ilvl="0" w:tplc="34DEA450">
      <w:start w:val="5"/>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A8883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64BAF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04C9C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B72085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B62F3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6446A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16780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DDA325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04F131B"/>
    <w:multiLevelType w:val="hybridMultilevel"/>
    <w:tmpl w:val="719E287A"/>
    <w:lvl w:ilvl="0" w:tplc="391074C0">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0C770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D6C31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E6848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70B3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BCC0A5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92F8C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0169BB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F54D3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EE9422E"/>
    <w:multiLevelType w:val="hybridMultilevel"/>
    <w:tmpl w:val="5A20E372"/>
    <w:lvl w:ilvl="0" w:tplc="1C1CB82C">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030E40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5C89AC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3494C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C281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3C4C9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D09B1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5842B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B7E1A5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47044F2"/>
    <w:multiLevelType w:val="hybridMultilevel"/>
    <w:tmpl w:val="8882458C"/>
    <w:lvl w:ilvl="0" w:tplc="A28EB250">
      <w:start w:val="1"/>
      <w:numFmt w:val="lowerLetter"/>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1E3C6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F6E19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D7A1A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54AC6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23F6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70EEC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48EC4D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C0DF3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6BE1B6D"/>
    <w:multiLevelType w:val="hybridMultilevel"/>
    <w:tmpl w:val="D424EB7A"/>
    <w:lvl w:ilvl="0" w:tplc="3A6CD36C">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C4CBCDC">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56434E">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321524">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A0ABEE">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84E320">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103B66">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B8E8168">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B49DFE">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815133E"/>
    <w:multiLevelType w:val="hybridMultilevel"/>
    <w:tmpl w:val="DD4896C0"/>
    <w:lvl w:ilvl="0" w:tplc="C3D665EC">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52420C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764D1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A09A8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D00EE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8CB73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F0B0A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863E8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824C5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D352BCE"/>
    <w:multiLevelType w:val="hybridMultilevel"/>
    <w:tmpl w:val="5E4AC592"/>
    <w:lvl w:ilvl="0" w:tplc="F76E033E">
      <w:start w:val="1"/>
      <w:numFmt w:val="lowerLetter"/>
      <w:lvlText w:val="%1)"/>
      <w:lvlJc w:val="left"/>
      <w:pPr>
        <w:ind w:left="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97056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FA699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78562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FF8703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1621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6BA358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9A42A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9AC15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16E387E"/>
    <w:multiLevelType w:val="hybridMultilevel"/>
    <w:tmpl w:val="E2DCA45E"/>
    <w:lvl w:ilvl="0" w:tplc="1F4CF418">
      <w:start w:val="1"/>
      <w:numFmt w:val="lowerLetter"/>
      <w:lvlText w:val="%1)"/>
      <w:lvlJc w:val="left"/>
      <w:pPr>
        <w:ind w:left="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403A48">
      <w:start w:val="1"/>
      <w:numFmt w:val="lowerLetter"/>
      <w:lvlText w:val="%2"/>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DC49A44">
      <w:start w:val="1"/>
      <w:numFmt w:val="lowerRoman"/>
      <w:lvlText w:val="%3"/>
      <w:lvlJc w:val="left"/>
      <w:pPr>
        <w:ind w:left="18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D0209C">
      <w:start w:val="1"/>
      <w:numFmt w:val="decimal"/>
      <w:lvlText w:val="%4"/>
      <w:lvlJc w:val="left"/>
      <w:pPr>
        <w:ind w:left="25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7E45D4">
      <w:start w:val="1"/>
      <w:numFmt w:val="lowerLetter"/>
      <w:lvlText w:val="%5"/>
      <w:lvlJc w:val="left"/>
      <w:pPr>
        <w:ind w:left="32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3F2E0F0">
      <w:start w:val="1"/>
      <w:numFmt w:val="lowerRoman"/>
      <w:lvlText w:val="%6"/>
      <w:lvlJc w:val="left"/>
      <w:pPr>
        <w:ind w:left="39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0CAAEE">
      <w:start w:val="1"/>
      <w:numFmt w:val="decimal"/>
      <w:lvlText w:val="%7"/>
      <w:lvlJc w:val="left"/>
      <w:pPr>
        <w:ind w:left="46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8207054">
      <w:start w:val="1"/>
      <w:numFmt w:val="lowerLetter"/>
      <w:lvlText w:val="%8"/>
      <w:lvlJc w:val="left"/>
      <w:pPr>
        <w:ind w:left="54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A68A6E">
      <w:start w:val="1"/>
      <w:numFmt w:val="lowerRoman"/>
      <w:lvlText w:val="%9"/>
      <w:lvlJc w:val="left"/>
      <w:pPr>
        <w:ind w:left="6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1C255E2"/>
    <w:multiLevelType w:val="hybridMultilevel"/>
    <w:tmpl w:val="DF403F3A"/>
    <w:lvl w:ilvl="0" w:tplc="127EC160">
      <w:start w:val="1"/>
      <w:numFmt w:val="bullet"/>
      <w:lvlText w:val="–"/>
      <w:lvlJc w:val="left"/>
      <w:pPr>
        <w:ind w:left="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EA3972">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42A8C0">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BC4980">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D29552">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50F204">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82A6D0">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EE0B82">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A204E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3A76A29"/>
    <w:multiLevelType w:val="hybridMultilevel"/>
    <w:tmpl w:val="D840C93C"/>
    <w:lvl w:ilvl="0" w:tplc="96C45E12">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74ABB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C369A1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98A37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E8E9E6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9EAE0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18C5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92E47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42815E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E4014DD"/>
    <w:multiLevelType w:val="hybridMultilevel"/>
    <w:tmpl w:val="1F346740"/>
    <w:lvl w:ilvl="0" w:tplc="93AE1B10">
      <w:start w:val="1"/>
      <w:numFmt w:val="decimal"/>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A58192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6640E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1A303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14528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9214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9A2DB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28F2F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60DE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2B86D46"/>
    <w:multiLevelType w:val="hybridMultilevel"/>
    <w:tmpl w:val="C52810CA"/>
    <w:lvl w:ilvl="0" w:tplc="7C60D9C2">
      <w:start w:val="2"/>
      <w:numFmt w:val="decimal"/>
      <w:lvlText w:val="%1."/>
      <w:lvlJc w:val="left"/>
      <w:pPr>
        <w:ind w:left="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F6411E">
      <w:start w:val="1"/>
      <w:numFmt w:val="lowerLetter"/>
      <w:lvlText w:val="%2"/>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D2E4F0">
      <w:start w:val="1"/>
      <w:numFmt w:val="lowerRoman"/>
      <w:lvlText w:val="%3"/>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C0EC144">
      <w:start w:val="1"/>
      <w:numFmt w:val="decimal"/>
      <w:lvlText w:val="%4"/>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EEE4D8">
      <w:start w:val="1"/>
      <w:numFmt w:val="lowerLetter"/>
      <w:lvlText w:val="%5"/>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FE274F6">
      <w:start w:val="1"/>
      <w:numFmt w:val="lowerRoman"/>
      <w:lvlText w:val="%6"/>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C28D00A">
      <w:start w:val="1"/>
      <w:numFmt w:val="decimal"/>
      <w:lvlText w:val="%7"/>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75846F6">
      <w:start w:val="1"/>
      <w:numFmt w:val="lowerLetter"/>
      <w:lvlText w:val="%8"/>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CD031D4">
      <w:start w:val="1"/>
      <w:numFmt w:val="lowerRoman"/>
      <w:lvlText w:val="%9"/>
      <w:lvlJc w:val="left"/>
      <w:pPr>
        <w:ind w:left="6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4944DC7"/>
    <w:multiLevelType w:val="hybridMultilevel"/>
    <w:tmpl w:val="47E0EFC8"/>
    <w:lvl w:ilvl="0" w:tplc="7FEE4D66">
      <w:start w:val="1"/>
      <w:numFmt w:val="lowerLetter"/>
      <w:lvlText w:val="%1)"/>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EB4D7C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4CA7D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3E8BD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93647B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DFE380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4960DF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643F9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E4E58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70501CC"/>
    <w:multiLevelType w:val="hybridMultilevel"/>
    <w:tmpl w:val="2B781D2C"/>
    <w:lvl w:ilvl="0" w:tplc="A53442B6">
      <w:start w:val="1"/>
      <w:numFmt w:val="bullet"/>
      <w:lvlText w:val="–"/>
      <w:lvlJc w:val="left"/>
      <w:pPr>
        <w:ind w:left="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E0198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1CA03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4205778">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A653B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5270B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CA48B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93AE65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96E864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FE02428"/>
    <w:multiLevelType w:val="hybridMultilevel"/>
    <w:tmpl w:val="99DE7302"/>
    <w:lvl w:ilvl="0" w:tplc="99BA046E">
      <w:start w:val="1"/>
      <w:numFmt w:val="lowerLetter"/>
      <w:lvlText w:val="%1)"/>
      <w:lvlJc w:val="left"/>
      <w:pPr>
        <w:ind w:left="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F045E6">
      <w:start w:val="1"/>
      <w:numFmt w:val="lowerLetter"/>
      <w:lvlText w:val="%2"/>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886268">
      <w:start w:val="1"/>
      <w:numFmt w:val="lowerRoman"/>
      <w:lvlText w:val="%3"/>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2CB57A">
      <w:start w:val="1"/>
      <w:numFmt w:val="decimal"/>
      <w:lvlText w:val="%4"/>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F0EDBAE">
      <w:start w:val="1"/>
      <w:numFmt w:val="lowerLetter"/>
      <w:lvlText w:val="%5"/>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0A2C7E">
      <w:start w:val="1"/>
      <w:numFmt w:val="lowerRoman"/>
      <w:lvlText w:val="%6"/>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2C49CE">
      <w:start w:val="1"/>
      <w:numFmt w:val="decimal"/>
      <w:lvlText w:val="%7"/>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C49C92">
      <w:start w:val="1"/>
      <w:numFmt w:val="lowerLetter"/>
      <w:lvlText w:val="%8"/>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3449E0">
      <w:start w:val="1"/>
      <w:numFmt w:val="lowerRoman"/>
      <w:lvlText w:val="%9"/>
      <w:lvlJc w:val="left"/>
      <w:pPr>
        <w:ind w:left="6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8982461"/>
    <w:multiLevelType w:val="hybridMultilevel"/>
    <w:tmpl w:val="9D5405B6"/>
    <w:lvl w:ilvl="0" w:tplc="89089A90">
      <w:start w:val="6"/>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BB4FD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58C05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9ABCF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3011F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36D44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09C5B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203D1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5CFAF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41099323">
    <w:abstractNumId w:val="11"/>
  </w:num>
  <w:num w:numId="2" w16cid:durableId="249241085">
    <w:abstractNumId w:val="1"/>
  </w:num>
  <w:num w:numId="3" w16cid:durableId="1229269668">
    <w:abstractNumId w:val="16"/>
  </w:num>
  <w:num w:numId="4" w16cid:durableId="2083486597">
    <w:abstractNumId w:val="13"/>
  </w:num>
  <w:num w:numId="5" w16cid:durableId="671373877">
    <w:abstractNumId w:val="14"/>
  </w:num>
  <w:num w:numId="6" w16cid:durableId="2142114057">
    <w:abstractNumId w:val="10"/>
  </w:num>
  <w:num w:numId="7" w16cid:durableId="1450128815">
    <w:abstractNumId w:val="7"/>
  </w:num>
  <w:num w:numId="8" w16cid:durableId="1238513373">
    <w:abstractNumId w:val="17"/>
  </w:num>
  <w:num w:numId="9" w16cid:durableId="1277444402">
    <w:abstractNumId w:val="0"/>
  </w:num>
  <w:num w:numId="10" w16cid:durableId="1858808530">
    <w:abstractNumId w:val="6"/>
  </w:num>
  <w:num w:numId="11" w16cid:durableId="2046246849">
    <w:abstractNumId w:val="3"/>
  </w:num>
  <w:num w:numId="12" w16cid:durableId="1535386177">
    <w:abstractNumId w:val="8"/>
  </w:num>
  <w:num w:numId="13" w16cid:durableId="1928729122">
    <w:abstractNumId w:val="2"/>
  </w:num>
  <w:num w:numId="14" w16cid:durableId="748039178">
    <w:abstractNumId w:val="4"/>
  </w:num>
  <w:num w:numId="15" w16cid:durableId="31078892">
    <w:abstractNumId w:val="15"/>
  </w:num>
  <w:num w:numId="16" w16cid:durableId="120807896">
    <w:abstractNumId w:val="12"/>
  </w:num>
  <w:num w:numId="17" w16cid:durableId="2087652336">
    <w:abstractNumId w:val="5"/>
  </w:num>
  <w:num w:numId="18" w16cid:durableId="812210398">
    <w:abstractNumId w:val="9"/>
  </w:num>
  <w:num w:numId="19" w16cid:durableId="811408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13"/>
    <w:rsid w:val="00262D48"/>
    <w:rsid w:val="00335E13"/>
    <w:rsid w:val="008D6B35"/>
    <w:rsid w:val="00F45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6DDE"/>
  <w15:docId w15:val="{B7914D91-3CB3-4F9D-866F-9E4B0E19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49" w:lineRule="auto"/>
      <w:ind w:left="16" w:hanging="10"/>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4385</Words>
  <Characters>25872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Veligrad</dc:creator>
  <cp:keywords/>
  <cp:lastModifiedBy>Veligrad Tour</cp:lastModifiedBy>
  <cp:revision>2</cp:revision>
  <dcterms:created xsi:type="dcterms:W3CDTF">2025-09-02T12:58:00Z</dcterms:created>
  <dcterms:modified xsi:type="dcterms:W3CDTF">2025-09-02T12:58:00Z</dcterms:modified>
</cp:coreProperties>
</file>