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829D0" w14:textId="77777777" w:rsidR="00F51C76" w:rsidRPr="00F51C76" w:rsidRDefault="00F51C76" w:rsidP="00F51C76">
      <w:pPr>
        <w:spacing w:after="0"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POUČENÍ SPRÁVCE PŘI ZPRACOVÁNÍ OSOBNÍCH ÚDAJŮ</w:t>
      </w:r>
    </w:p>
    <w:p w14:paraId="78D8EE98"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i/>
          <w:iCs/>
          <w:kern w:val="0"/>
          <w:sz w:val="24"/>
          <w:szCs w:val="24"/>
          <w:lang w:eastAsia="cs-CZ"/>
          <w14:ligatures w14:val="none"/>
        </w:rPr>
        <w:t>V souvislosti s novým nařízením Evropského parlamentu a Rady (EU) 2016/679 ze dne 27. dubna 2016 o ochraně fyzických osob v souvislosti se zpracováním osobních údajů a poučení subjektů údajů (dále jen „</w:t>
      </w:r>
      <w:r w:rsidRPr="00F51C76">
        <w:rPr>
          <w:rFonts w:ascii="Times New Roman" w:eastAsia="Times New Roman" w:hAnsi="Times New Roman" w:cs="Times New Roman"/>
          <w:b/>
          <w:bCs/>
          <w:i/>
          <w:iCs/>
          <w:kern w:val="0"/>
          <w:sz w:val="24"/>
          <w:szCs w:val="24"/>
          <w:lang w:eastAsia="cs-CZ"/>
          <w14:ligatures w14:val="none"/>
        </w:rPr>
        <w:t>GDPR</w:t>
      </w:r>
      <w:r w:rsidRPr="00F51C76">
        <w:rPr>
          <w:rFonts w:ascii="Times New Roman" w:eastAsia="Times New Roman" w:hAnsi="Times New Roman" w:cs="Times New Roman"/>
          <w:i/>
          <w:iCs/>
          <w:kern w:val="0"/>
          <w:sz w:val="24"/>
          <w:szCs w:val="24"/>
          <w:lang w:eastAsia="cs-CZ"/>
          <w14:ligatures w14:val="none"/>
        </w:rPr>
        <w:t>“) a zákonem č. 101/2000 Sb., o ochraně osobních údajů (dále jen „</w:t>
      </w:r>
      <w:r w:rsidRPr="00F51C76">
        <w:rPr>
          <w:rFonts w:ascii="Times New Roman" w:eastAsia="Times New Roman" w:hAnsi="Times New Roman" w:cs="Times New Roman"/>
          <w:b/>
          <w:bCs/>
          <w:i/>
          <w:iCs/>
          <w:kern w:val="0"/>
          <w:sz w:val="24"/>
          <w:szCs w:val="24"/>
          <w:lang w:eastAsia="cs-CZ"/>
          <w14:ligatures w14:val="none"/>
        </w:rPr>
        <w:t>ZOOU</w:t>
      </w:r>
      <w:r w:rsidRPr="00F51C76">
        <w:rPr>
          <w:rFonts w:ascii="Times New Roman" w:eastAsia="Times New Roman" w:hAnsi="Times New Roman" w:cs="Times New Roman"/>
          <w:i/>
          <w:iCs/>
          <w:kern w:val="0"/>
          <w:sz w:val="24"/>
          <w:szCs w:val="24"/>
          <w:lang w:eastAsia="cs-CZ"/>
          <w14:ligatures w14:val="none"/>
        </w:rPr>
        <w:t xml:space="preserve">“) si Vás tímto dovolujeme informovat a poučit o Vašich právech a našich povinnostech tak, jak vyplývají z GDPR a ZOOU. </w:t>
      </w:r>
    </w:p>
    <w:p w14:paraId="35463BD9"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b/>
          <w:bCs/>
          <w:kern w:val="0"/>
          <w:sz w:val="24"/>
          <w:szCs w:val="24"/>
          <w:lang w:eastAsia="cs-CZ"/>
          <w14:ligatures w14:val="none"/>
        </w:rPr>
        <w:t xml:space="preserve">SPRÁVCE OSOBNÍCH ÚDAJŮ </w:t>
      </w:r>
    </w:p>
    <w:p w14:paraId="6272CCC5"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xml:space="preserve">Svůj souhlas se zpracováním osobních údajů jste udělili společnosti </w:t>
      </w:r>
      <w:proofErr w:type="spellStart"/>
      <w:r w:rsidRPr="00F51C76">
        <w:rPr>
          <w:rFonts w:ascii="Times New Roman" w:eastAsia="Times New Roman" w:hAnsi="Times New Roman" w:cs="Times New Roman"/>
          <w:b/>
          <w:bCs/>
          <w:kern w:val="0"/>
          <w:sz w:val="24"/>
          <w:szCs w:val="24"/>
          <w:lang w:eastAsia="cs-CZ"/>
          <w14:ligatures w14:val="none"/>
        </w:rPr>
        <w:t>Veligradtour</w:t>
      </w:r>
      <w:proofErr w:type="spellEnd"/>
      <w:r w:rsidRPr="00F51C76">
        <w:rPr>
          <w:rFonts w:ascii="Times New Roman" w:eastAsia="Times New Roman" w:hAnsi="Times New Roman" w:cs="Times New Roman"/>
          <w:b/>
          <w:bCs/>
          <w:kern w:val="0"/>
          <w:sz w:val="24"/>
          <w:szCs w:val="24"/>
          <w:lang w:eastAsia="cs-CZ"/>
          <w14:ligatures w14:val="none"/>
        </w:rPr>
        <w:t xml:space="preserve"> </w:t>
      </w:r>
      <w:proofErr w:type="spellStart"/>
      <w:proofErr w:type="gramStart"/>
      <w:r w:rsidRPr="00F51C76">
        <w:rPr>
          <w:rFonts w:ascii="Times New Roman" w:eastAsia="Times New Roman" w:hAnsi="Times New Roman" w:cs="Times New Roman"/>
          <w:b/>
          <w:bCs/>
          <w:kern w:val="0"/>
          <w:sz w:val="24"/>
          <w:szCs w:val="24"/>
          <w:lang w:eastAsia="cs-CZ"/>
          <w14:ligatures w14:val="none"/>
        </w:rPr>
        <w:t>s.r.o.</w:t>
      </w:r>
      <w:r w:rsidRPr="00F51C76">
        <w:rPr>
          <w:rFonts w:ascii="Times New Roman" w:eastAsia="Times New Roman" w:hAnsi="Times New Roman" w:cs="Times New Roman"/>
          <w:kern w:val="0"/>
          <w:sz w:val="24"/>
          <w:szCs w:val="24"/>
          <w:lang w:eastAsia="cs-CZ"/>
          <w14:ligatures w14:val="none"/>
        </w:rPr>
        <w:t>,IČ</w:t>
      </w:r>
      <w:proofErr w:type="spellEnd"/>
      <w:proofErr w:type="gramEnd"/>
      <w:r w:rsidRPr="00F51C76">
        <w:rPr>
          <w:rFonts w:ascii="Times New Roman" w:eastAsia="Times New Roman" w:hAnsi="Times New Roman" w:cs="Times New Roman"/>
          <w:b/>
          <w:bCs/>
          <w:kern w:val="0"/>
          <w:sz w:val="24"/>
          <w:szCs w:val="24"/>
          <w:lang w:eastAsia="cs-CZ"/>
          <w14:ligatures w14:val="none"/>
        </w:rPr>
        <w:t xml:space="preserve"> 29275156</w:t>
      </w:r>
      <w:r w:rsidRPr="00F51C76">
        <w:rPr>
          <w:rFonts w:ascii="Times New Roman" w:eastAsia="Times New Roman" w:hAnsi="Times New Roman" w:cs="Times New Roman"/>
          <w:kern w:val="0"/>
          <w:sz w:val="24"/>
          <w:szCs w:val="24"/>
          <w:lang w:eastAsia="cs-CZ"/>
          <w14:ligatures w14:val="none"/>
        </w:rPr>
        <w:t xml:space="preserve">, se sídlem </w:t>
      </w:r>
      <w:r w:rsidRPr="00F51C76">
        <w:rPr>
          <w:rFonts w:ascii="Times New Roman" w:eastAsia="Times New Roman" w:hAnsi="Times New Roman" w:cs="Times New Roman"/>
          <w:b/>
          <w:bCs/>
          <w:kern w:val="0"/>
          <w:sz w:val="24"/>
          <w:szCs w:val="24"/>
          <w:lang w:eastAsia="cs-CZ"/>
          <w14:ligatures w14:val="none"/>
        </w:rPr>
        <w:t>Mariánské náměstí 122, Uherské Hradiště, 68601</w:t>
      </w:r>
      <w:r w:rsidRPr="00F51C76">
        <w:rPr>
          <w:rFonts w:ascii="Times New Roman" w:eastAsia="Times New Roman" w:hAnsi="Times New Roman" w:cs="Times New Roman"/>
          <w:kern w:val="0"/>
          <w:sz w:val="24"/>
          <w:szCs w:val="24"/>
          <w:lang w:eastAsia="cs-CZ"/>
          <w14:ligatures w14:val="none"/>
        </w:rPr>
        <w:t xml:space="preserve"> (dále jen „</w:t>
      </w:r>
      <w:r w:rsidRPr="00F51C76">
        <w:rPr>
          <w:rFonts w:ascii="Times New Roman" w:eastAsia="Times New Roman" w:hAnsi="Times New Roman" w:cs="Times New Roman"/>
          <w:b/>
          <w:bCs/>
          <w:kern w:val="0"/>
          <w:sz w:val="24"/>
          <w:szCs w:val="24"/>
          <w:lang w:eastAsia="cs-CZ"/>
          <w14:ligatures w14:val="none"/>
        </w:rPr>
        <w:t>Správce</w:t>
      </w:r>
      <w:r w:rsidRPr="00F51C76">
        <w:rPr>
          <w:rFonts w:ascii="Times New Roman" w:eastAsia="Times New Roman" w:hAnsi="Times New Roman" w:cs="Times New Roman"/>
          <w:kern w:val="0"/>
          <w:sz w:val="24"/>
          <w:szCs w:val="24"/>
          <w:lang w:eastAsia="cs-CZ"/>
          <w14:ligatures w14:val="none"/>
        </w:rPr>
        <w:t>“).</w:t>
      </w:r>
    </w:p>
    <w:p w14:paraId="692692B5" w14:textId="0FEF0212"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Zpracování osobních údajů bude prováděno Správcem, osobní údaje však pro Správce mohou zpracovávat i poskytovatel softwaru</w:t>
      </w:r>
      <w:r>
        <w:rPr>
          <w:rFonts w:ascii="Times New Roman" w:eastAsia="Times New Roman" w:hAnsi="Times New Roman" w:cs="Times New Roman"/>
          <w:kern w:val="0"/>
          <w:sz w:val="24"/>
          <w:szCs w:val="24"/>
          <w:lang w:eastAsia="cs-CZ"/>
          <w14:ligatures w14:val="none"/>
        </w:rPr>
        <w:t xml:space="preserve">, </w:t>
      </w:r>
      <w:r w:rsidRPr="00F51C76">
        <w:rPr>
          <w:rFonts w:ascii="Times New Roman" w:eastAsia="Times New Roman" w:hAnsi="Times New Roman" w:cs="Times New Roman"/>
          <w:kern w:val="0"/>
          <w:sz w:val="24"/>
          <w:szCs w:val="24"/>
          <w:lang w:eastAsia="cs-CZ"/>
          <w14:ligatures w14:val="none"/>
        </w:rPr>
        <w:t>případně i další osoby, jejichž ingerence vyplývá z charakteru poskytovaných služeb či plnění smluvních nebo právních povinností.</w:t>
      </w:r>
    </w:p>
    <w:p w14:paraId="07D70E3D"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xml:space="preserve">Osobní údaje mohou být rovněž předány třetím osobám v souvislosti s plněním smluvních povinností, jakož i těch uložených příslušnými právními předpisy (orgány státní správy, smluvní </w:t>
      </w:r>
      <w:proofErr w:type="gramStart"/>
      <w:r w:rsidRPr="00F51C76">
        <w:rPr>
          <w:rFonts w:ascii="Times New Roman" w:eastAsia="Times New Roman" w:hAnsi="Times New Roman" w:cs="Times New Roman"/>
          <w:kern w:val="0"/>
          <w:sz w:val="24"/>
          <w:szCs w:val="24"/>
          <w:lang w:eastAsia="cs-CZ"/>
          <w14:ligatures w14:val="none"/>
        </w:rPr>
        <w:t>partneři,</w:t>
      </w:r>
      <w:proofErr w:type="gramEnd"/>
      <w:r w:rsidRPr="00F51C76">
        <w:rPr>
          <w:rFonts w:ascii="Times New Roman" w:eastAsia="Times New Roman" w:hAnsi="Times New Roman" w:cs="Times New Roman"/>
          <w:kern w:val="0"/>
          <w:sz w:val="24"/>
          <w:szCs w:val="24"/>
          <w:lang w:eastAsia="cs-CZ"/>
          <w14:ligatures w14:val="none"/>
        </w:rPr>
        <w:t xml:space="preserve"> atp.).</w:t>
      </w:r>
    </w:p>
    <w:p w14:paraId="6049DD86"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w:t>
      </w:r>
    </w:p>
    <w:p w14:paraId="0CC453B2"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b/>
          <w:bCs/>
          <w:kern w:val="0"/>
          <w:sz w:val="24"/>
          <w:szCs w:val="24"/>
          <w:lang w:eastAsia="cs-CZ"/>
          <w14:ligatures w14:val="none"/>
        </w:rPr>
        <w:t xml:space="preserve">ROZSAH ZPRACOVÁVANÝCH ÚDAJŮ </w:t>
      </w:r>
    </w:p>
    <w:p w14:paraId="62CB8A5C"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xml:space="preserve">Správce, případně zpracovatel budou zpracovávat pouze ty osobní údaje, s jejichž zpracováním jste souhlasili a pouze v rozsahu nezbytně nutném pro účel, pro který jsou zpracovávány. Zpracovávat budeme rovněž Vaše osobní údaje za účelem splnění povinností, které nám ukládá zákon a jiné obecně závazné právní předpisy (daňové předpisy, předpisy v oblasti sociálního a zdravotního </w:t>
      </w:r>
      <w:proofErr w:type="gramStart"/>
      <w:r w:rsidRPr="00F51C76">
        <w:rPr>
          <w:rFonts w:ascii="Times New Roman" w:eastAsia="Times New Roman" w:hAnsi="Times New Roman" w:cs="Times New Roman"/>
          <w:kern w:val="0"/>
          <w:sz w:val="24"/>
          <w:szCs w:val="24"/>
          <w:lang w:eastAsia="cs-CZ"/>
          <w14:ligatures w14:val="none"/>
        </w:rPr>
        <w:t>pojištění,</w:t>
      </w:r>
      <w:proofErr w:type="gramEnd"/>
      <w:r w:rsidRPr="00F51C76">
        <w:rPr>
          <w:rFonts w:ascii="Times New Roman" w:eastAsia="Times New Roman" w:hAnsi="Times New Roman" w:cs="Times New Roman"/>
          <w:kern w:val="0"/>
          <w:sz w:val="24"/>
          <w:szCs w:val="24"/>
          <w:lang w:eastAsia="cs-CZ"/>
          <w14:ligatures w14:val="none"/>
        </w:rPr>
        <w:t xml:space="preserve"> atp.). Pro Vaši informaci uvádíme jednotlivé kategorie osobních údajů:</w:t>
      </w:r>
    </w:p>
    <w:p w14:paraId="3587DC31" w14:textId="77777777" w:rsidR="00F51C76" w:rsidRPr="00F51C76" w:rsidRDefault="00F51C76" w:rsidP="00F51C7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identifikační údaje sloužící k Vaší jednoznačné a nezaměnitelné identifikaci (jméno, příjmení, titul, rodné číslo, datum narození, adresa trvalého pobytu, IČ, DIČ) a údaje umožňující kontakt s Vámi (kontaktní adresa, telefonní číslo, e-mailová adresa a jiné obdobné informace)</w:t>
      </w:r>
    </w:p>
    <w:p w14:paraId="38170570" w14:textId="77777777" w:rsidR="00F51C76" w:rsidRPr="00F51C76" w:rsidRDefault="00F51C76" w:rsidP="00F51C7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popisné údaje (např. bankovní spojení)</w:t>
      </w:r>
    </w:p>
    <w:p w14:paraId="66387805" w14:textId="77777777" w:rsidR="00F51C76" w:rsidRPr="00F51C76" w:rsidRDefault="00F51C76" w:rsidP="00F51C7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další údaje nezbytné pro plnění smlouvy</w:t>
      </w:r>
    </w:p>
    <w:p w14:paraId="1F614BF5" w14:textId="77777777" w:rsidR="00F51C76" w:rsidRPr="00F51C76" w:rsidRDefault="00F51C76" w:rsidP="00F51C7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údaje poskytnuté nad rámec příslušných zákonů zpracovávané v rámci uděleného souhlasu ze strany subjektu údajů (zpracování fotografií, použití osobních údajů za účelem personálních řízení aj.)</w:t>
      </w:r>
    </w:p>
    <w:p w14:paraId="72ABBE4F"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w:t>
      </w:r>
    </w:p>
    <w:p w14:paraId="41B0C167"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b/>
          <w:bCs/>
          <w:kern w:val="0"/>
          <w:sz w:val="24"/>
          <w:szCs w:val="24"/>
          <w:lang w:eastAsia="cs-CZ"/>
          <w14:ligatures w14:val="none"/>
        </w:rPr>
        <w:t>ÚČEL</w:t>
      </w:r>
      <w:r w:rsidRPr="00F51C76">
        <w:rPr>
          <w:rFonts w:ascii="Times New Roman" w:eastAsia="Times New Roman" w:hAnsi="Times New Roman" w:cs="Times New Roman"/>
          <w:kern w:val="0"/>
          <w:sz w:val="24"/>
          <w:szCs w:val="24"/>
          <w:lang w:eastAsia="cs-CZ"/>
          <w14:ligatures w14:val="none"/>
        </w:rPr>
        <w:t xml:space="preserve"> </w:t>
      </w:r>
      <w:r w:rsidRPr="00F51C76">
        <w:rPr>
          <w:rFonts w:ascii="Times New Roman" w:eastAsia="Times New Roman" w:hAnsi="Times New Roman" w:cs="Times New Roman"/>
          <w:b/>
          <w:bCs/>
          <w:kern w:val="0"/>
          <w:sz w:val="24"/>
          <w:szCs w:val="24"/>
          <w:lang w:eastAsia="cs-CZ"/>
          <w14:ligatures w14:val="none"/>
        </w:rPr>
        <w:t xml:space="preserve">ZPRACOVÁNÍ OSOBNÍCH ÚDAJŮ </w:t>
      </w:r>
    </w:p>
    <w:p w14:paraId="34F86B0E"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Správce bude zpracovávat pouze ty osobní údaje, které jsou nezbytné pro daný účel. V rámci naší činnosti tak budeme Vaše osobní údaje zpracovávat pro tyto účely:</w:t>
      </w:r>
    </w:p>
    <w:p w14:paraId="392FBB5F" w14:textId="77777777" w:rsidR="00F51C76" w:rsidRPr="00F51C76" w:rsidRDefault="00F51C76" w:rsidP="00F51C7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xml:space="preserve">účely obsažené ve výslovném souhlasu, který jste nám poskytli (nabídka uzavření smlouvy, plnění povinností a výkon práv z uzavřené </w:t>
      </w:r>
      <w:proofErr w:type="gramStart"/>
      <w:r w:rsidRPr="00F51C76">
        <w:rPr>
          <w:rFonts w:ascii="Times New Roman" w:eastAsia="Times New Roman" w:hAnsi="Times New Roman" w:cs="Times New Roman"/>
          <w:kern w:val="0"/>
          <w:sz w:val="24"/>
          <w:szCs w:val="24"/>
          <w:lang w:eastAsia="cs-CZ"/>
          <w14:ligatures w14:val="none"/>
        </w:rPr>
        <w:t>smlouvy,</w:t>
      </w:r>
      <w:proofErr w:type="gramEnd"/>
      <w:r w:rsidRPr="00F51C76">
        <w:rPr>
          <w:rFonts w:ascii="Times New Roman" w:eastAsia="Times New Roman" w:hAnsi="Times New Roman" w:cs="Times New Roman"/>
          <w:kern w:val="0"/>
          <w:sz w:val="24"/>
          <w:szCs w:val="24"/>
          <w:lang w:eastAsia="cs-CZ"/>
          <w14:ligatures w14:val="none"/>
        </w:rPr>
        <w:t xml:space="preserve"> atp.)</w:t>
      </w:r>
    </w:p>
    <w:p w14:paraId="773409B2" w14:textId="77777777" w:rsidR="00F51C76" w:rsidRPr="00F51C76" w:rsidRDefault="00F51C76" w:rsidP="00F51C7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ochrana práv Správce nebo jiných dotčených osob (např. vymáhání pohledávek)</w:t>
      </w:r>
    </w:p>
    <w:p w14:paraId="2264D7DE" w14:textId="77777777" w:rsidR="00F51C76" w:rsidRPr="00F51C76" w:rsidRDefault="00F51C76" w:rsidP="00F51C7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plnění povinností vyplývajících pro Správce z obecně závazných právních předpisů a rozhodnutí orgánů státní správy</w:t>
      </w:r>
    </w:p>
    <w:p w14:paraId="11BA3033" w14:textId="77777777" w:rsidR="00F51C76" w:rsidRPr="00F51C76" w:rsidRDefault="00F51C76" w:rsidP="00F51C7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výběrová řízení na volná pracovní místa</w:t>
      </w:r>
    </w:p>
    <w:p w14:paraId="2ED7D21F" w14:textId="77777777" w:rsidR="00F51C76" w:rsidRPr="00F51C76" w:rsidRDefault="00F51C76" w:rsidP="00F51C7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ochrana Vašich životně důležitých zájmů</w:t>
      </w:r>
    </w:p>
    <w:p w14:paraId="28A4AE94"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w:t>
      </w:r>
    </w:p>
    <w:p w14:paraId="50CA29E6"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b/>
          <w:bCs/>
          <w:kern w:val="0"/>
          <w:sz w:val="24"/>
          <w:szCs w:val="24"/>
          <w:lang w:eastAsia="cs-CZ"/>
          <w14:ligatures w14:val="none"/>
        </w:rPr>
        <w:t xml:space="preserve">ZDROJE OSOBNÍCH ÚDAJŮ </w:t>
      </w:r>
    </w:p>
    <w:p w14:paraId="76B636FD"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Osobní údaje, které zpracováváme jsou získávány na základě:</w:t>
      </w:r>
    </w:p>
    <w:p w14:paraId="47689154" w14:textId="77777777" w:rsidR="00F51C76" w:rsidRPr="00F51C76" w:rsidRDefault="00F51C76" w:rsidP="00F51C7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xml:space="preserve">Vámi uděleného výslovného souhlasu a přímo od Vás (e-mailová korespondence, telefon, chat, webové stránky, kontaktní formulář na webu, sociální sítě, </w:t>
      </w:r>
      <w:proofErr w:type="gramStart"/>
      <w:r w:rsidRPr="00F51C76">
        <w:rPr>
          <w:rFonts w:ascii="Times New Roman" w:eastAsia="Times New Roman" w:hAnsi="Times New Roman" w:cs="Times New Roman"/>
          <w:kern w:val="0"/>
          <w:sz w:val="24"/>
          <w:szCs w:val="24"/>
          <w:lang w:eastAsia="cs-CZ"/>
          <w14:ligatures w14:val="none"/>
        </w:rPr>
        <w:t>vizitky,</w:t>
      </w:r>
      <w:proofErr w:type="gramEnd"/>
      <w:r w:rsidRPr="00F51C76">
        <w:rPr>
          <w:rFonts w:ascii="Times New Roman" w:eastAsia="Times New Roman" w:hAnsi="Times New Roman" w:cs="Times New Roman"/>
          <w:kern w:val="0"/>
          <w:sz w:val="24"/>
          <w:szCs w:val="24"/>
          <w:lang w:eastAsia="cs-CZ"/>
          <w14:ligatures w14:val="none"/>
        </w:rPr>
        <w:t xml:space="preserve"> atp.)</w:t>
      </w:r>
    </w:p>
    <w:p w14:paraId="119C2274" w14:textId="77777777" w:rsidR="00F51C76" w:rsidRPr="00F51C76" w:rsidRDefault="00F51C76" w:rsidP="00F51C7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xml:space="preserve">veřejně přístupné rejstříky, seznamy a evidence (např. obchodní rejstřík, živnostenský rejstřík, veřejný telefonní </w:t>
      </w:r>
      <w:proofErr w:type="gramStart"/>
      <w:r w:rsidRPr="00F51C76">
        <w:rPr>
          <w:rFonts w:ascii="Times New Roman" w:eastAsia="Times New Roman" w:hAnsi="Times New Roman" w:cs="Times New Roman"/>
          <w:kern w:val="0"/>
          <w:sz w:val="24"/>
          <w:szCs w:val="24"/>
          <w:lang w:eastAsia="cs-CZ"/>
          <w14:ligatures w14:val="none"/>
        </w:rPr>
        <w:t>seznam,</w:t>
      </w:r>
      <w:proofErr w:type="gramEnd"/>
      <w:r w:rsidRPr="00F51C76">
        <w:rPr>
          <w:rFonts w:ascii="Times New Roman" w:eastAsia="Times New Roman" w:hAnsi="Times New Roman" w:cs="Times New Roman"/>
          <w:kern w:val="0"/>
          <w:sz w:val="24"/>
          <w:szCs w:val="24"/>
          <w:lang w:eastAsia="cs-CZ"/>
          <w14:ligatures w14:val="none"/>
        </w:rPr>
        <w:t xml:space="preserve"> atp.)</w:t>
      </w:r>
    </w:p>
    <w:p w14:paraId="2DE274F0" w14:textId="77777777" w:rsidR="00F51C76" w:rsidRPr="00F51C76" w:rsidRDefault="00F51C76" w:rsidP="00F51C7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od třetí osoby, které jste udělil souhlas s předáním Vašich osobních údajů Správci</w:t>
      </w:r>
    </w:p>
    <w:p w14:paraId="63ACE8E3"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w:t>
      </w:r>
    </w:p>
    <w:p w14:paraId="7B6F342A"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b/>
          <w:bCs/>
          <w:kern w:val="0"/>
          <w:sz w:val="24"/>
          <w:szCs w:val="24"/>
          <w:lang w:eastAsia="cs-CZ"/>
          <w14:ligatures w14:val="none"/>
        </w:rPr>
        <w:t xml:space="preserve">SUBJEKTY OSOBNÍCH ÚDAJŮ </w:t>
      </w:r>
    </w:p>
    <w:p w14:paraId="74311814"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Zpracováváme pouze údaje těch osob, které jsou nezbytné pro daný účel. V rámci naší činnosti tak zpracováváme osobní údaje:</w:t>
      </w:r>
    </w:p>
    <w:p w14:paraId="1A75BBF7" w14:textId="77777777" w:rsidR="00F51C76" w:rsidRPr="00F51C76" w:rsidRDefault="00F51C76" w:rsidP="00F51C7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klientů</w:t>
      </w:r>
    </w:p>
    <w:p w14:paraId="31B8C095" w14:textId="77777777" w:rsidR="00F51C76" w:rsidRPr="00F51C76" w:rsidRDefault="00F51C76" w:rsidP="00F51C7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zaměstnanců</w:t>
      </w:r>
    </w:p>
    <w:p w14:paraId="17C0E368" w14:textId="77777777" w:rsidR="00F51C76" w:rsidRPr="00F51C76" w:rsidRDefault="00F51C76" w:rsidP="00F51C7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smluvních partnerů</w:t>
      </w:r>
    </w:p>
    <w:p w14:paraId="5DE0C700" w14:textId="77777777" w:rsidR="00F51C76" w:rsidRPr="00F51C76" w:rsidRDefault="00F51C76" w:rsidP="00F51C7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xml:space="preserve">třetích osob, je-li to nezbytně nutné (např. uchazeč o </w:t>
      </w:r>
      <w:proofErr w:type="gramStart"/>
      <w:r w:rsidRPr="00F51C76">
        <w:rPr>
          <w:rFonts w:ascii="Times New Roman" w:eastAsia="Times New Roman" w:hAnsi="Times New Roman" w:cs="Times New Roman"/>
          <w:kern w:val="0"/>
          <w:sz w:val="24"/>
          <w:szCs w:val="24"/>
          <w:lang w:eastAsia="cs-CZ"/>
          <w14:ligatures w14:val="none"/>
        </w:rPr>
        <w:t>zaměstnání,</w:t>
      </w:r>
      <w:proofErr w:type="gramEnd"/>
      <w:r w:rsidRPr="00F51C76">
        <w:rPr>
          <w:rFonts w:ascii="Times New Roman" w:eastAsia="Times New Roman" w:hAnsi="Times New Roman" w:cs="Times New Roman"/>
          <w:kern w:val="0"/>
          <w:sz w:val="24"/>
          <w:szCs w:val="24"/>
          <w:lang w:eastAsia="cs-CZ"/>
          <w14:ligatures w14:val="none"/>
        </w:rPr>
        <w:t xml:space="preserve"> atp.)</w:t>
      </w:r>
    </w:p>
    <w:p w14:paraId="133F2A03"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w:t>
      </w:r>
    </w:p>
    <w:p w14:paraId="793B74DA"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b/>
          <w:bCs/>
          <w:kern w:val="0"/>
          <w:sz w:val="24"/>
          <w:szCs w:val="24"/>
          <w:lang w:eastAsia="cs-CZ"/>
          <w14:ligatures w14:val="none"/>
        </w:rPr>
        <w:t>DOBA</w:t>
      </w:r>
      <w:r w:rsidRPr="00F51C76">
        <w:rPr>
          <w:rFonts w:ascii="Times New Roman" w:eastAsia="Times New Roman" w:hAnsi="Times New Roman" w:cs="Times New Roman"/>
          <w:kern w:val="0"/>
          <w:sz w:val="24"/>
          <w:szCs w:val="24"/>
          <w:lang w:eastAsia="cs-CZ"/>
          <w14:ligatures w14:val="none"/>
        </w:rPr>
        <w:t xml:space="preserve"> </w:t>
      </w:r>
      <w:r w:rsidRPr="00F51C76">
        <w:rPr>
          <w:rFonts w:ascii="Times New Roman" w:eastAsia="Times New Roman" w:hAnsi="Times New Roman" w:cs="Times New Roman"/>
          <w:b/>
          <w:bCs/>
          <w:kern w:val="0"/>
          <w:sz w:val="24"/>
          <w:szCs w:val="24"/>
          <w:lang w:eastAsia="cs-CZ"/>
          <w14:ligatures w14:val="none"/>
        </w:rPr>
        <w:t xml:space="preserve">ZPRACOVÁVÁNÍ ÚDAJŮ </w:t>
      </w:r>
    </w:p>
    <w:p w14:paraId="78FEBF23"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Vaše údaje budeme zpracovávat vždy jen po dobu nezbytně potřebnou pro daný účel. Doba zpracování je určena buď v rámci Vámi poskytnutého souhlasu, v uzavřené smlouvě nebo je stanovena obecně závazným právním předpisem.</w:t>
      </w:r>
    </w:p>
    <w:p w14:paraId="5FF789F0"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w:t>
      </w:r>
    </w:p>
    <w:p w14:paraId="3673AF81"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b/>
          <w:bCs/>
          <w:kern w:val="0"/>
          <w:sz w:val="24"/>
          <w:szCs w:val="24"/>
          <w:lang w:eastAsia="cs-CZ"/>
          <w14:ligatures w14:val="none"/>
        </w:rPr>
        <w:t xml:space="preserve">ZPŮSOB ZPRACOVÁNÍ A OCHRANY </w:t>
      </w:r>
    </w:p>
    <w:p w14:paraId="0F20B03F"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xml:space="preserve">Zpracování je prováděno zpravidla v sídle Správce případně zpracovatele pověřenými zaměstnanci Správce, resp. zpracovatelem. Ke zpracování dochází prostřednictvím výpočetní techniky, popř. i manuálním způsobem u osobních údajů v listinné podobě za dodržení všech bezpečnostních zásad pro správu a zpracování osobních údajů. Za tímto účelem přijal Správce </w:t>
      </w:r>
      <w:proofErr w:type="spellStart"/>
      <w:r w:rsidRPr="00F51C76">
        <w:rPr>
          <w:rFonts w:ascii="Times New Roman" w:eastAsia="Times New Roman" w:hAnsi="Times New Roman" w:cs="Times New Roman"/>
          <w:kern w:val="0"/>
          <w:sz w:val="24"/>
          <w:szCs w:val="24"/>
          <w:lang w:eastAsia="cs-CZ"/>
          <w14:ligatures w14:val="none"/>
        </w:rPr>
        <w:t>technicko-organizační</w:t>
      </w:r>
      <w:proofErr w:type="spellEnd"/>
      <w:r w:rsidRPr="00F51C76">
        <w:rPr>
          <w:rFonts w:ascii="Times New Roman" w:eastAsia="Times New Roman" w:hAnsi="Times New Roman" w:cs="Times New Roman"/>
          <w:kern w:val="0"/>
          <w:sz w:val="24"/>
          <w:szCs w:val="24"/>
          <w:lang w:eastAsia="cs-CZ"/>
          <w14:ligatures w14:val="none"/>
        </w:rPr>
        <w:t xml:space="preserve"> opatření k zajištění ochrany osobních údajů, zejména opatření, aby nemohlo dojít k neoprávněnému nebo nahodilému přístupu k osobním údajům, jejich změně, zničení či ztrátě, neoprávněným přenosům, k jejich neoprávněnému zpracování, jakož i k jinému zneužití. Veškeré subjekty, kterým mohou být osobní údaje zpřístupněny, respektují Vaše právo na ochranu soukromí a jsou povinny postupovat dle platných právních předpisů týkajících se ochrany osobních údajů.</w:t>
      </w:r>
    </w:p>
    <w:p w14:paraId="74162631"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 </w:t>
      </w:r>
    </w:p>
    <w:p w14:paraId="10C426AE"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b/>
          <w:bCs/>
          <w:kern w:val="0"/>
          <w:sz w:val="24"/>
          <w:szCs w:val="24"/>
          <w:lang w:eastAsia="cs-CZ"/>
          <w14:ligatures w14:val="none"/>
        </w:rPr>
        <w:t>PRÁVA SUBJEKTŮ ÚDAJŮ</w:t>
      </w:r>
    </w:p>
    <w:p w14:paraId="500CA4DF"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ZOOU a GDPR Vám, jakožto subjektu údajů, zakládají široká oprávnění. K nejdůležitějším z nich patří právo na přístup k údajům zahrnující právo na informace týkající se:</w:t>
      </w:r>
    </w:p>
    <w:p w14:paraId="101DD9AE" w14:textId="77777777" w:rsidR="00F51C76" w:rsidRPr="00F51C76" w:rsidRDefault="00F51C76" w:rsidP="00F51C7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rozsahu a účelu zpracování</w:t>
      </w:r>
    </w:p>
    <w:p w14:paraId="64349371" w14:textId="77777777" w:rsidR="00F51C76" w:rsidRPr="00F51C76" w:rsidRDefault="00F51C76" w:rsidP="00F51C7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době zpracovávání</w:t>
      </w:r>
    </w:p>
    <w:p w14:paraId="50094ED6" w14:textId="77777777" w:rsidR="00F51C76" w:rsidRPr="00F51C76" w:rsidRDefault="00F51C76" w:rsidP="00F51C7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zdroji osobních údajů</w:t>
      </w:r>
    </w:p>
    <w:p w14:paraId="10223A17" w14:textId="77777777" w:rsidR="00F51C76" w:rsidRPr="00F51C76" w:rsidRDefault="00F51C76" w:rsidP="00F51C7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příjemce nebo kategorie příjemců, kterým osobní údaje byly nebo budou zpřístupněny</w:t>
      </w:r>
    </w:p>
    <w:p w14:paraId="0C1B4FBD" w14:textId="77777777" w:rsidR="00F51C76" w:rsidRPr="00F51C76" w:rsidRDefault="00F51C76" w:rsidP="00F51C7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profilování osobních údajů</w:t>
      </w:r>
    </w:p>
    <w:p w14:paraId="0ECEAECD"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Pokud se budete domnívat, že Správce nebo zpracovatel provádí zpracování Vašich osobních údajů, které je v rozporu s ochranou soukromého a osobního života nebo v rozporu se zákonem, zejména jsou-li osobní údaje nepřesné s ohledem na účel jejich zpracování, můžete požádat správce o vysvětlení nebo odstranění závadného stavu (např. blokování, provedení opravy, doplnění nebo vymazání osobních údajů).</w:t>
      </w:r>
    </w:p>
    <w:p w14:paraId="2A14973C" w14:textId="77777777" w:rsidR="00F51C76" w:rsidRPr="00F51C76" w:rsidRDefault="00F51C76" w:rsidP="00F51C76">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51C76">
        <w:rPr>
          <w:rFonts w:ascii="Times New Roman" w:eastAsia="Times New Roman" w:hAnsi="Times New Roman" w:cs="Times New Roman"/>
          <w:kern w:val="0"/>
          <w:sz w:val="24"/>
          <w:szCs w:val="24"/>
          <w:lang w:eastAsia="cs-CZ"/>
          <w14:ligatures w14:val="none"/>
        </w:rPr>
        <w:t>Pokud bychom na Vaši žádost nereflektovali máte možnost obrátit se se svým problémem na dozorový úřad, kterým je podle ZOOU Úřad na ochranu osobních údajů, případně se na něj můžete obrátit napřímo.</w:t>
      </w:r>
    </w:p>
    <w:p w14:paraId="544CB789" w14:textId="77777777" w:rsidR="00607DCA" w:rsidRDefault="00607DCA"/>
    <w:sectPr w:rsidR="00607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7CF6"/>
    <w:multiLevelType w:val="multilevel"/>
    <w:tmpl w:val="58C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C43FD"/>
    <w:multiLevelType w:val="multilevel"/>
    <w:tmpl w:val="F58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74134"/>
    <w:multiLevelType w:val="multilevel"/>
    <w:tmpl w:val="2E34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60BBF"/>
    <w:multiLevelType w:val="multilevel"/>
    <w:tmpl w:val="C3AE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27FA8"/>
    <w:multiLevelType w:val="multilevel"/>
    <w:tmpl w:val="270A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71885">
    <w:abstractNumId w:val="2"/>
  </w:num>
  <w:num w:numId="2" w16cid:durableId="958415240">
    <w:abstractNumId w:val="1"/>
  </w:num>
  <w:num w:numId="3" w16cid:durableId="818612210">
    <w:abstractNumId w:val="4"/>
  </w:num>
  <w:num w:numId="4" w16cid:durableId="971785134">
    <w:abstractNumId w:val="0"/>
  </w:num>
  <w:num w:numId="5" w16cid:durableId="1703431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76"/>
    <w:rsid w:val="00607DCA"/>
    <w:rsid w:val="00F51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17F9E"/>
  <w15:chartTrackingRefBased/>
  <w15:docId w15:val="{E03F96F4-5F98-4A7C-8830-00EA053C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51C76"/>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Zdraznn">
    <w:name w:val="Emphasis"/>
    <w:basedOn w:val="Standardnpsmoodstavce"/>
    <w:uiPriority w:val="20"/>
    <w:qFormat/>
    <w:rsid w:val="00F51C76"/>
    <w:rPr>
      <w:i/>
      <w:iCs/>
    </w:rPr>
  </w:style>
  <w:style w:type="character" w:styleId="Siln">
    <w:name w:val="Strong"/>
    <w:basedOn w:val="Standardnpsmoodstavce"/>
    <w:uiPriority w:val="22"/>
    <w:qFormat/>
    <w:rsid w:val="00F51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36861">
      <w:bodyDiv w:val="1"/>
      <w:marLeft w:val="0"/>
      <w:marRight w:val="0"/>
      <w:marTop w:val="0"/>
      <w:marBottom w:val="0"/>
      <w:divBdr>
        <w:top w:val="none" w:sz="0" w:space="0" w:color="auto"/>
        <w:left w:val="none" w:sz="0" w:space="0" w:color="auto"/>
        <w:bottom w:val="none" w:sz="0" w:space="0" w:color="auto"/>
        <w:right w:val="none" w:sz="0" w:space="0" w:color="auto"/>
      </w:divBdr>
      <w:divsChild>
        <w:div w:id="451020217">
          <w:marLeft w:val="0"/>
          <w:marRight w:val="0"/>
          <w:marTop w:val="0"/>
          <w:marBottom w:val="0"/>
          <w:divBdr>
            <w:top w:val="none" w:sz="0" w:space="0" w:color="auto"/>
            <w:left w:val="none" w:sz="0" w:space="0" w:color="auto"/>
            <w:bottom w:val="none" w:sz="0" w:space="0" w:color="auto"/>
            <w:right w:val="none" w:sz="0" w:space="0" w:color="auto"/>
          </w:divBdr>
          <w:divsChild>
            <w:div w:id="1094976256">
              <w:marLeft w:val="0"/>
              <w:marRight w:val="0"/>
              <w:marTop w:val="0"/>
              <w:marBottom w:val="0"/>
              <w:divBdr>
                <w:top w:val="none" w:sz="0" w:space="0" w:color="auto"/>
                <w:left w:val="none" w:sz="0" w:space="0" w:color="auto"/>
                <w:bottom w:val="none" w:sz="0" w:space="0" w:color="auto"/>
                <w:right w:val="none" w:sz="0" w:space="0" w:color="auto"/>
              </w:divBdr>
            </w:div>
          </w:divsChild>
        </w:div>
        <w:div w:id="87184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805</Words>
  <Characters>4755</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Veligrad Tour</dc:creator>
  <cp:keywords/>
  <dc:description/>
  <cp:lastModifiedBy>Veligrad Tour</cp:lastModifiedBy>
  <cp:revision>1</cp:revision>
  <dcterms:created xsi:type="dcterms:W3CDTF">2024-03-12T14:50:00Z</dcterms:created>
  <dcterms:modified xsi:type="dcterms:W3CDTF">2024-03-12T14:51:00Z</dcterms:modified>
</cp:coreProperties>
</file>